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244" w:rsidRPr="0080673C" w:rsidRDefault="00AB3244" w:rsidP="00AB3244">
      <w:pPr>
        <w:pStyle w:val="2"/>
        <w:spacing w:after="0" w:line="240" w:lineRule="auto"/>
        <w:ind w:left="0"/>
        <w:jc w:val="right"/>
        <w:rPr>
          <w:highlight w:val="yellow"/>
        </w:rPr>
      </w:pPr>
    </w:p>
    <w:p w:rsidR="00AB3244" w:rsidRPr="0080673C" w:rsidRDefault="00AB3244" w:rsidP="00AB3244"/>
    <w:p w:rsidR="00AB3244" w:rsidRPr="0080673C" w:rsidRDefault="00AB3244" w:rsidP="00B51F8E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381F7E" w:rsidRPr="00825265" w:rsidRDefault="00AB3244" w:rsidP="00381F7E">
      <w:pPr>
        <w:pStyle w:val="ConsPlusNormal"/>
        <w:ind w:firstLine="0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825265">
        <w:rPr>
          <w:rFonts w:ascii="Times New Roman" w:hAnsi="Times New Roman" w:cs="Times New Roman"/>
          <w:b/>
          <w:sz w:val="24"/>
          <w:szCs w:val="24"/>
        </w:rPr>
        <w:t>МУНИЦИПАЛЬНАЯ ПРОГРАММА</w:t>
      </w:r>
    </w:p>
    <w:p w:rsidR="00381F7E" w:rsidRPr="00381F7E" w:rsidRDefault="00AB3244" w:rsidP="00381F7E">
      <w:pPr>
        <w:pStyle w:val="ConsPlusNormal"/>
        <w:ind w:firstLine="0"/>
        <w:jc w:val="center"/>
        <w:outlineLvl w:val="3"/>
        <w:rPr>
          <w:rFonts w:ascii="Times New Roman" w:hAnsi="Times New Roman" w:cs="Times New Roman"/>
          <w:b/>
          <w:sz w:val="28"/>
          <w:szCs w:val="28"/>
        </w:rPr>
      </w:pPr>
      <w:r w:rsidRPr="00825265">
        <w:rPr>
          <w:rFonts w:ascii="Times New Roman" w:hAnsi="Times New Roman" w:cs="Times New Roman"/>
          <w:sz w:val="24"/>
          <w:szCs w:val="24"/>
        </w:rPr>
        <w:t xml:space="preserve"> </w:t>
      </w:r>
      <w:r w:rsidR="00381F7E" w:rsidRPr="00825265">
        <w:rPr>
          <w:rFonts w:ascii="Times New Roman" w:hAnsi="Times New Roman" w:cs="Times New Roman"/>
          <w:b/>
          <w:sz w:val="24"/>
          <w:szCs w:val="24"/>
        </w:rPr>
        <w:t>«</w:t>
      </w:r>
      <w:r w:rsidR="0077196C" w:rsidRPr="00825265">
        <w:rPr>
          <w:rFonts w:ascii="Times New Roman" w:hAnsi="Times New Roman" w:cs="Times New Roman"/>
          <w:b/>
          <w:sz w:val="24"/>
          <w:szCs w:val="24"/>
        </w:rPr>
        <w:t>РАЗВИТИЕ КОММУНАЛЬНОЙ ИНФРАСТРУКТУРЫ НУКУТСКОГО МУНИЦИПАЛЬНОГО ОКРУГА</w:t>
      </w:r>
      <w:r w:rsidR="00381F7E" w:rsidRPr="00825265">
        <w:rPr>
          <w:rFonts w:ascii="Times New Roman" w:hAnsi="Times New Roman" w:cs="Times New Roman"/>
          <w:b/>
          <w:sz w:val="24"/>
          <w:szCs w:val="24"/>
        </w:rPr>
        <w:t>»</w:t>
      </w:r>
    </w:p>
    <w:p w:rsidR="00AB3244" w:rsidRPr="0080673C" w:rsidRDefault="00AB3244" w:rsidP="00AB3244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AB3244" w:rsidRPr="0080673C" w:rsidRDefault="00AB3244" w:rsidP="00AB324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B3244" w:rsidRPr="0080673C" w:rsidRDefault="00AA4065" w:rsidP="00AB3244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0673C">
        <w:rPr>
          <w:rFonts w:ascii="Times New Roman" w:hAnsi="Times New Roman" w:cs="Times New Roman"/>
          <w:sz w:val="24"/>
          <w:szCs w:val="24"/>
        </w:rPr>
        <w:t>Раздел</w:t>
      </w:r>
      <w:r w:rsidR="00AB3244" w:rsidRPr="0080673C">
        <w:rPr>
          <w:rFonts w:ascii="Times New Roman" w:hAnsi="Times New Roman" w:cs="Times New Roman"/>
          <w:sz w:val="24"/>
          <w:szCs w:val="24"/>
        </w:rPr>
        <w:t xml:space="preserve"> 1. СТРАТЕГИЧЕСКИЕ ПРИОРИТЕТЫ</w:t>
      </w:r>
    </w:p>
    <w:p w:rsidR="00AA4065" w:rsidRPr="0080673C" w:rsidRDefault="00AA4065" w:rsidP="00AB3244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4"/>
          <w:szCs w:val="24"/>
        </w:rPr>
      </w:pPr>
    </w:p>
    <w:p w:rsidR="00AA4065" w:rsidRPr="0080673C" w:rsidRDefault="00AA4065" w:rsidP="00AB3244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0673C">
        <w:rPr>
          <w:rFonts w:ascii="Times New Roman" w:hAnsi="Times New Roman" w:cs="Times New Roman"/>
          <w:sz w:val="24"/>
          <w:szCs w:val="24"/>
        </w:rPr>
        <w:t>Глава 1. Приоритеты и цели муниципальной программы</w:t>
      </w:r>
    </w:p>
    <w:p w:rsidR="00D74298" w:rsidRPr="001270B9" w:rsidRDefault="00D74298" w:rsidP="00AB3244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</w:p>
    <w:p w:rsidR="00D74298" w:rsidRDefault="00D74298" w:rsidP="00D74298">
      <w:pPr>
        <w:widowControl w:val="0"/>
        <w:autoSpaceDE w:val="0"/>
        <w:autoSpaceDN w:val="0"/>
        <w:adjustRightInd w:val="0"/>
        <w:ind w:firstLine="709"/>
        <w:jc w:val="both"/>
      </w:pPr>
      <w:r>
        <w:rPr>
          <w:lang w:eastAsia="en-US"/>
        </w:rPr>
        <w:t>Основными стратегическими документами в сфере реализации муниципальной программы «</w:t>
      </w:r>
      <w:r w:rsidR="00B4747C" w:rsidRPr="00B4747C">
        <w:t>Развитие коммунальной инфраструктуры Нукутского муниципального округа</w:t>
      </w:r>
      <w:r>
        <w:t>» (далее – муниципальная программа) являются:</w:t>
      </w:r>
    </w:p>
    <w:p w:rsidR="00D74298" w:rsidRDefault="00D74298" w:rsidP="00D74298">
      <w:pPr>
        <w:widowControl w:val="0"/>
        <w:autoSpaceDE w:val="0"/>
        <w:autoSpaceDN w:val="0"/>
        <w:adjustRightInd w:val="0"/>
        <w:ind w:firstLine="709"/>
        <w:jc w:val="both"/>
      </w:pPr>
      <w:r w:rsidRPr="00C33BA5">
        <w:t xml:space="preserve"> Указ Президента Российской Федерации от 7 мая 2024 года №309 «О национальных целях развития Российской Федерации на период до 2030 года и на перспективу до 2036 года»;</w:t>
      </w:r>
    </w:p>
    <w:p w:rsidR="00D74298" w:rsidRDefault="00D74298" w:rsidP="00D74298">
      <w:pPr>
        <w:widowControl w:val="0"/>
        <w:autoSpaceDE w:val="0"/>
        <w:autoSpaceDN w:val="0"/>
        <w:adjustRightInd w:val="0"/>
        <w:ind w:firstLine="709"/>
        <w:jc w:val="both"/>
      </w:pPr>
      <w:r w:rsidRPr="008F3DAF">
        <w:t>Федеральный закон от 2</w:t>
      </w:r>
      <w:r w:rsidR="00713B7C">
        <w:t>7</w:t>
      </w:r>
      <w:r>
        <w:t xml:space="preserve"> июля </w:t>
      </w:r>
      <w:r w:rsidRPr="008F3DAF">
        <w:t>20</w:t>
      </w:r>
      <w:r w:rsidR="00713B7C">
        <w:t>10</w:t>
      </w:r>
      <w:r w:rsidRPr="008F3DAF">
        <w:t xml:space="preserve"> </w:t>
      </w:r>
      <w:r>
        <w:t>№</w:t>
      </w:r>
      <w:r w:rsidR="00713B7C">
        <w:t>190</w:t>
      </w:r>
      <w:r w:rsidRPr="008F3DAF">
        <w:t xml:space="preserve">-ФЗ "О </w:t>
      </w:r>
      <w:r w:rsidR="00713B7C">
        <w:t>теплоснабжении</w:t>
      </w:r>
      <w:r w:rsidRPr="008F3DAF">
        <w:t>"</w:t>
      </w:r>
      <w:r>
        <w:t>;</w:t>
      </w:r>
    </w:p>
    <w:p w:rsidR="00D74298" w:rsidRDefault="00D74298" w:rsidP="00D74298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Федеральный закон от </w:t>
      </w:r>
      <w:r w:rsidR="00713B7C">
        <w:t>07</w:t>
      </w:r>
      <w:r>
        <w:t xml:space="preserve"> </w:t>
      </w:r>
      <w:r w:rsidR="00713B7C">
        <w:t>декабря</w:t>
      </w:r>
      <w:r>
        <w:t xml:space="preserve"> </w:t>
      </w:r>
      <w:r w:rsidR="00713B7C">
        <w:t>2011</w:t>
      </w:r>
      <w:r>
        <w:t xml:space="preserve"> года №</w:t>
      </w:r>
      <w:r w:rsidR="00713B7C">
        <w:t>416</w:t>
      </w:r>
      <w:r>
        <w:t>-ФЗ «</w:t>
      </w:r>
      <w:r w:rsidR="00713B7C">
        <w:t>О водоснабжении и водоотведении</w:t>
      </w:r>
      <w:r>
        <w:t xml:space="preserve">»; </w:t>
      </w:r>
    </w:p>
    <w:p w:rsidR="0077196C" w:rsidRPr="0077196C" w:rsidRDefault="00C2069E" w:rsidP="0077196C">
      <w:pPr>
        <w:widowControl w:val="0"/>
        <w:autoSpaceDE w:val="0"/>
        <w:autoSpaceDN w:val="0"/>
        <w:adjustRightInd w:val="0"/>
        <w:ind w:firstLine="709"/>
        <w:jc w:val="both"/>
        <w:rPr>
          <w:color w:val="22272F"/>
          <w:shd w:val="clear" w:color="auto" w:fill="FFFFFF"/>
        </w:rPr>
      </w:pPr>
      <w:r w:rsidRPr="00C2069E">
        <w:rPr>
          <w:rStyle w:val="a7"/>
          <w:i w:val="0"/>
          <w:iCs w:val="0"/>
          <w:color w:val="22272F"/>
          <w:shd w:val="clear" w:color="auto" w:fill="FFFFFF"/>
        </w:rPr>
        <w:t>Постановление</w:t>
      </w:r>
      <w:r w:rsidRPr="00C2069E">
        <w:rPr>
          <w:color w:val="22272F"/>
          <w:shd w:val="clear" w:color="auto" w:fill="FFFFFF"/>
        </w:rPr>
        <w:t> </w:t>
      </w:r>
      <w:r w:rsidRPr="00C2069E">
        <w:rPr>
          <w:rStyle w:val="a7"/>
          <w:i w:val="0"/>
          <w:iCs w:val="0"/>
          <w:color w:val="22272F"/>
          <w:shd w:val="clear" w:color="auto" w:fill="FFFFFF"/>
        </w:rPr>
        <w:t>Правительства</w:t>
      </w:r>
      <w:r w:rsidRPr="00C2069E">
        <w:rPr>
          <w:color w:val="22272F"/>
          <w:shd w:val="clear" w:color="auto" w:fill="FFFFFF"/>
        </w:rPr>
        <w:t> </w:t>
      </w:r>
      <w:r w:rsidRPr="00C2069E">
        <w:rPr>
          <w:rStyle w:val="a7"/>
          <w:i w:val="0"/>
          <w:iCs w:val="0"/>
          <w:color w:val="22272F"/>
          <w:shd w:val="clear" w:color="auto" w:fill="FFFFFF"/>
        </w:rPr>
        <w:t>Иркутской</w:t>
      </w:r>
      <w:r w:rsidRPr="00C2069E">
        <w:rPr>
          <w:color w:val="22272F"/>
          <w:shd w:val="clear" w:color="auto" w:fill="FFFFFF"/>
        </w:rPr>
        <w:t> </w:t>
      </w:r>
      <w:r w:rsidRPr="00C2069E">
        <w:rPr>
          <w:rStyle w:val="a7"/>
          <w:i w:val="0"/>
          <w:iCs w:val="0"/>
          <w:color w:val="22272F"/>
          <w:shd w:val="clear" w:color="auto" w:fill="FFFFFF"/>
        </w:rPr>
        <w:t>области</w:t>
      </w:r>
      <w:r w:rsidRPr="00C2069E">
        <w:rPr>
          <w:color w:val="22272F"/>
          <w:shd w:val="clear" w:color="auto" w:fill="FFFFFF"/>
        </w:rPr>
        <w:t> от 13 ноября 2023 г. N 1022-пп</w:t>
      </w:r>
      <w:r w:rsidRPr="00C2069E">
        <w:rPr>
          <w:color w:val="22272F"/>
        </w:rPr>
        <w:br/>
      </w:r>
      <w:r w:rsidRPr="00C2069E">
        <w:rPr>
          <w:color w:val="22272F"/>
          <w:shd w:val="clear" w:color="auto" w:fill="FFFFFF"/>
        </w:rPr>
        <w:t>"Об </w:t>
      </w:r>
      <w:r w:rsidRPr="00C2069E">
        <w:rPr>
          <w:rStyle w:val="a7"/>
          <w:i w:val="0"/>
          <w:iCs w:val="0"/>
          <w:color w:val="22272F"/>
          <w:shd w:val="clear" w:color="auto" w:fill="FFFFFF"/>
        </w:rPr>
        <w:t>утверждении</w:t>
      </w:r>
      <w:r w:rsidRPr="00C2069E">
        <w:rPr>
          <w:color w:val="22272F"/>
          <w:shd w:val="clear" w:color="auto" w:fill="FFFFFF"/>
        </w:rPr>
        <w:t> </w:t>
      </w:r>
      <w:r w:rsidRPr="00C2069E">
        <w:rPr>
          <w:rStyle w:val="a7"/>
          <w:i w:val="0"/>
          <w:iCs w:val="0"/>
          <w:color w:val="22272F"/>
          <w:shd w:val="clear" w:color="auto" w:fill="FFFFFF"/>
        </w:rPr>
        <w:t>государственной</w:t>
      </w:r>
      <w:r w:rsidRPr="00C2069E">
        <w:rPr>
          <w:color w:val="22272F"/>
          <w:shd w:val="clear" w:color="auto" w:fill="FFFFFF"/>
        </w:rPr>
        <w:t> </w:t>
      </w:r>
      <w:r w:rsidRPr="00C2069E">
        <w:rPr>
          <w:rStyle w:val="a7"/>
          <w:i w:val="0"/>
          <w:iCs w:val="0"/>
          <w:color w:val="22272F"/>
          <w:shd w:val="clear" w:color="auto" w:fill="FFFFFF"/>
        </w:rPr>
        <w:t>программы</w:t>
      </w:r>
      <w:r w:rsidRPr="00C2069E">
        <w:rPr>
          <w:color w:val="22272F"/>
          <w:shd w:val="clear" w:color="auto" w:fill="FFFFFF"/>
        </w:rPr>
        <w:t> </w:t>
      </w:r>
      <w:r w:rsidRPr="00C2069E">
        <w:rPr>
          <w:rStyle w:val="a7"/>
          <w:i w:val="0"/>
          <w:iCs w:val="0"/>
          <w:color w:val="22272F"/>
          <w:shd w:val="clear" w:color="auto" w:fill="FFFFFF"/>
        </w:rPr>
        <w:t>Иркутской</w:t>
      </w:r>
      <w:r w:rsidRPr="00C2069E">
        <w:rPr>
          <w:color w:val="22272F"/>
          <w:shd w:val="clear" w:color="auto" w:fill="FFFFFF"/>
        </w:rPr>
        <w:t> </w:t>
      </w:r>
      <w:r w:rsidRPr="00C2069E">
        <w:rPr>
          <w:rStyle w:val="a7"/>
          <w:i w:val="0"/>
          <w:iCs w:val="0"/>
          <w:color w:val="22272F"/>
          <w:shd w:val="clear" w:color="auto" w:fill="FFFFFF"/>
        </w:rPr>
        <w:t>области</w:t>
      </w:r>
      <w:r w:rsidRPr="00C2069E">
        <w:rPr>
          <w:color w:val="22272F"/>
          <w:shd w:val="clear" w:color="auto" w:fill="FFFFFF"/>
        </w:rPr>
        <w:t> "Развитие </w:t>
      </w:r>
      <w:r w:rsidRPr="00C2069E">
        <w:rPr>
          <w:rStyle w:val="a7"/>
          <w:i w:val="0"/>
          <w:iCs w:val="0"/>
          <w:color w:val="22272F"/>
          <w:shd w:val="clear" w:color="auto" w:fill="FFFFFF"/>
        </w:rPr>
        <w:t>жилищно</w:t>
      </w:r>
      <w:r w:rsidR="0077196C">
        <w:rPr>
          <w:rStyle w:val="a7"/>
          <w:i w:val="0"/>
          <w:iCs w:val="0"/>
          <w:color w:val="22272F"/>
          <w:shd w:val="clear" w:color="auto" w:fill="FFFFFF"/>
        </w:rPr>
        <w:t xml:space="preserve"> </w:t>
      </w:r>
      <w:r w:rsidRPr="00C2069E">
        <w:rPr>
          <w:color w:val="22272F"/>
          <w:shd w:val="clear" w:color="auto" w:fill="FFFFFF"/>
        </w:rPr>
        <w:t>-</w:t>
      </w:r>
      <w:r w:rsidRPr="00C2069E">
        <w:rPr>
          <w:rStyle w:val="a7"/>
          <w:i w:val="0"/>
          <w:iCs w:val="0"/>
          <w:color w:val="22272F"/>
          <w:shd w:val="clear" w:color="auto" w:fill="FFFFFF"/>
        </w:rPr>
        <w:t>коммунального</w:t>
      </w:r>
      <w:r w:rsidRPr="00C2069E">
        <w:rPr>
          <w:color w:val="22272F"/>
          <w:shd w:val="clear" w:color="auto" w:fill="FFFFFF"/>
        </w:rPr>
        <w:t> </w:t>
      </w:r>
      <w:r w:rsidRPr="00C2069E">
        <w:rPr>
          <w:rStyle w:val="a7"/>
          <w:i w:val="0"/>
          <w:iCs w:val="0"/>
          <w:color w:val="22272F"/>
          <w:shd w:val="clear" w:color="auto" w:fill="FFFFFF"/>
        </w:rPr>
        <w:t>хозяйства</w:t>
      </w:r>
      <w:r w:rsidRPr="00C2069E">
        <w:rPr>
          <w:color w:val="22272F"/>
          <w:shd w:val="clear" w:color="auto" w:fill="FFFFFF"/>
        </w:rPr>
        <w:t xml:space="preserve"> и повышение </w:t>
      </w:r>
      <w:proofErr w:type="spellStart"/>
      <w:r w:rsidRPr="00C2069E">
        <w:rPr>
          <w:color w:val="22272F"/>
          <w:shd w:val="clear" w:color="auto" w:fill="FFFFFF"/>
        </w:rPr>
        <w:t>энергоэ</w:t>
      </w:r>
      <w:r w:rsidR="0077196C">
        <w:rPr>
          <w:color w:val="22272F"/>
          <w:shd w:val="clear" w:color="auto" w:fill="FFFFFF"/>
        </w:rPr>
        <w:t>ффективности</w:t>
      </w:r>
      <w:proofErr w:type="spellEnd"/>
      <w:r w:rsidR="0077196C">
        <w:rPr>
          <w:color w:val="22272F"/>
          <w:shd w:val="clear" w:color="auto" w:fill="FFFFFF"/>
        </w:rPr>
        <w:t xml:space="preserve"> Иркутской области" </w:t>
      </w:r>
      <w:r w:rsidRPr="00C2069E">
        <w:rPr>
          <w:color w:val="22272F"/>
          <w:shd w:val="clear" w:color="auto" w:fill="FFFFFF"/>
        </w:rPr>
        <w:t>и признании утратившими силу отдельных</w:t>
      </w:r>
      <w:r w:rsidR="0077196C">
        <w:rPr>
          <w:color w:val="22272F"/>
          <w:shd w:val="clear" w:color="auto" w:fill="FFFFFF"/>
        </w:rPr>
        <w:t xml:space="preserve"> </w:t>
      </w:r>
      <w:r w:rsidRPr="00C2069E">
        <w:rPr>
          <w:color w:val="22272F"/>
          <w:shd w:val="clear" w:color="auto" w:fill="FFFFFF"/>
        </w:rPr>
        <w:t>постановлений </w:t>
      </w:r>
      <w:r w:rsidRPr="00C2069E">
        <w:rPr>
          <w:rStyle w:val="a7"/>
          <w:i w:val="0"/>
          <w:iCs w:val="0"/>
          <w:color w:val="22272F"/>
          <w:shd w:val="clear" w:color="auto" w:fill="FFFFFF"/>
        </w:rPr>
        <w:t>Правительства</w:t>
      </w:r>
      <w:r w:rsidRPr="00C2069E">
        <w:rPr>
          <w:color w:val="22272F"/>
          <w:shd w:val="clear" w:color="auto" w:fill="FFFFFF"/>
        </w:rPr>
        <w:t> </w:t>
      </w:r>
      <w:r w:rsidRPr="00C2069E">
        <w:rPr>
          <w:rStyle w:val="a7"/>
          <w:i w:val="0"/>
          <w:iCs w:val="0"/>
          <w:color w:val="22272F"/>
          <w:shd w:val="clear" w:color="auto" w:fill="FFFFFF"/>
        </w:rPr>
        <w:t>Иркутской</w:t>
      </w:r>
      <w:r w:rsidRPr="00C2069E">
        <w:rPr>
          <w:color w:val="22272F"/>
          <w:shd w:val="clear" w:color="auto" w:fill="FFFFFF"/>
        </w:rPr>
        <w:t> </w:t>
      </w:r>
      <w:r w:rsidRPr="00C2069E">
        <w:rPr>
          <w:rStyle w:val="a7"/>
          <w:i w:val="0"/>
          <w:iCs w:val="0"/>
          <w:color w:val="22272F"/>
          <w:shd w:val="clear" w:color="auto" w:fill="FFFFFF"/>
        </w:rPr>
        <w:t>области</w:t>
      </w:r>
      <w:r w:rsidRPr="00C2069E">
        <w:rPr>
          <w:color w:val="22272F"/>
          <w:shd w:val="clear" w:color="auto" w:fill="FFFFFF"/>
        </w:rPr>
        <w:t>, и отдельных</w:t>
      </w:r>
      <w:r w:rsidR="0077196C">
        <w:rPr>
          <w:color w:val="22272F"/>
          <w:sz w:val="32"/>
          <w:szCs w:val="32"/>
          <w:shd w:val="clear" w:color="auto" w:fill="FFFFFF"/>
        </w:rPr>
        <w:t xml:space="preserve"> </w:t>
      </w:r>
      <w:r w:rsidRPr="00C2069E">
        <w:rPr>
          <w:color w:val="22272F"/>
          <w:shd w:val="clear" w:color="auto" w:fill="FFFFFF"/>
        </w:rPr>
        <w:t>пунктов </w:t>
      </w:r>
      <w:r w:rsidRPr="00C2069E">
        <w:rPr>
          <w:rStyle w:val="a7"/>
          <w:i w:val="0"/>
          <w:iCs w:val="0"/>
          <w:color w:val="22272F"/>
          <w:shd w:val="clear" w:color="auto" w:fill="FFFFFF"/>
        </w:rPr>
        <w:t>постановлений</w:t>
      </w:r>
      <w:r w:rsidRPr="00C2069E">
        <w:rPr>
          <w:color w:val="22272F"/>
          <w:shd w:val="clear" w:color="auto" w:fill="FFFFFF"/>
        </w:rPr>
        <w:t> </w:t>
      </w:r>
      <w:r w:rsidRPr="00C2069E">
        <w:rPr>
          <w:rStyle w:val="a7"/>
          <w:i w:val="0"/>
          <w:iCs w:val="0"/>
          <w:color w:val="22272F"/>
          <w:shd w:val="clear" w:color="auto" w:fill="FFFFFF"/>
        </w:rPr>
        <w:t>Правительства</w:t>
      </w:r>
      <w:r w:rsidRPr="00C2069E">
        <w:rPr>
          <w:color w:val="22272F"/>
          <w:shd w:val="clear" w:color="auto" w:fill="FFFFFF"/>
        </w:rPr>
        <w:t> </w:t>
      </w:r>
      <w:r w:rsidRPr="00C2069E">
        <w:rPr>
          <w:rStyle w:val="a7"/>
          <w:i w:val="0"/>
          <w:iCs w:val="0"/>
          <w:color w:val="22272F"/>
          <w:shd w:val="clear" w:color="auto" w:fill="FFFFFF"/>
        </w:rPr>
        <w:t>Иркутской</w:t>
      </w:r>
      <w:r w:rsidRPr="00C2069E">
        <w:rPr>
          <w:color w:val="22272F"/>
          <w:shd w:val="clear" w:color="auto" w:fill="FFFFFF"/>
        </w:rPr>
        <w:t> </w:t>
      </w:r>
      <w:r w:rsidRPr="00C2069E">
        <w:rPr>
          <w:rStyle w:val="a7"/>
          <w:i w:val="0"/>
          <w:iCs w:val="0"/>
          <w:color w:val="22272F"/>
          <w:shd w:val="clear" w:color="auto" w:fill="FFFFFF"/>
        </w:rPr>
        <w:t>области</w:t>
      </w:r>
      <w:r w:rsidRPr="00C2069E">
        <w:rPr>
          <w:color w:val="22272F"/>
          <w:shd w:val="clear" w:color="auto" w:fill="FFFFFF"/>
        </w:rPr>
        <w:t>"</w:t>
      </w:r>
    </w:p>
    <w:p w:rsidR="00D74298" w:rsidRDefault="00D74298" w:rsidP="00D74298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Стратегия </w:t>
      </w:r>
      <w:r w:rsidRPr="00292244">
        <w:t>социально-эко</w:t>
      </w:r>
      <w:r>
        <w:t>номического развития муниципального образования «Нукутский район»</w:t>
      </w:r>
      <w:r w:rsidRPr="00292244">
        <w:t xml:space="preserve"> на период до 2030 года</w:t>
      </w:r>
      <w:r>
        <w:t>, утвержденная р</w:t>
      </w:r>
      <w:r w:rsidRPr="00292244">
        <w:t>ешение</w:t>
      </w:r>
      <w:r>
        <w:t>м</w:t>
      </w:r>
      <w:r w:rsidRPr="00292244">
        <w:t xml:space="preserve"> Думы муниципального образования </w:t>
      </w:r>
      <w:r>
        <w:t>«Нукутский район</w:t>
      </w:r>
      <w:r w:rsidRPr="0080673C">
        <w:t xml:space="preserve">» от </w:t>
      </w:r>
      <w:r w:rsidR="0080673C" w:rsidRPr="0080673C">
        <w:t>25 декабря 2017</w:t>
      </w:r>
      <w:r w:rsidRPr="0080673C">
        <w:t xml:space="preserve"> года №</w:t>
      </w:r>
      <w:r w:rsidR="0080673C" w:rsidRPr="0080673C">
        <w:t xml:space="preserve">54 </w:t>
      </w:r>
      <w:r w:rsidRPr="0080673C">
        <w:t>(далее – Стратегия).</w:t>
      </w:r>
    </w:p>
    <w:p w:rsidR="00A26562" w:rsidRDefault="00D74298" w:rsidP="00D74298">
      <w:pPr>
        <w:widowControl w:val="0"/>
        <w:autoSpaceDE w:val="0"/>
        <w:autoSpaceDN w:val="0"/>
        <w:adjustRightInd w:val="0"/>
        <w:ind w:firstLine="709"/>
        <w:jc w:val="both"/>
      </w:pPr>
      <w:r>
        <w:t>Основанием для разработки и реализации муниципальной программы являются возложенные федеральным законом полномочия органов местного самоуправления по решению вопросов местного значения, изложенные в пп.25 п.1 ст.15 Федерального закона от 06.10.2003 года №131-ФЗ «Об общих принципах организации местного самоуправления в РФ</w:t>
      </w:r>
      <w:r w:rsidR="00A26562">
        <w:t>.</w:t>
      </w:r>
    </w:p>
    <w:p w:rsidR="00D74298" w:rsidRPr="00750182" w:rsidRDefault="0080673C" w:rsidP="00D74298">
      <w:pPr>
        <w:widowControl w:val="0"/>
        <w:autoSpaceDE w:val="0"/>
        <w:autoSpaceDN w:val="0"/>
        <w:adjustRightInd w:val="0"/>
        <w:ind w:firstLine="709"/>
        <w:jc w:val="both"/>
      </w:pPr>
      <w:r w:rsidRPr="00750182">
        <w:t>Цель</w:t>
      </w:r>
      <w:r w:rsidR="00D74298" w:rsidRPr="00750182">
        <w:t xml:space="preserve"> муниципальной программы являются:</w:t>
      </w:r>
    </w:p>
    <w:p w:rsidR="00D74298" w:rsidRDefault="00750182" w:rsidP="00D74298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- </w:t>
      </w:r>
      <w:r w:rsidR="00DC1DBE" w:rsidRPr="00750182">
        <w:t>Повышение надежности коммунальной инфраструктуры</w:t>
      </w:r>
      <w:r w:rsidR="0080673C" w:rsidRPr="00750182">
        <w:t xml:space="preserve"> Нукутского муниципального округа</w:t>
      </w:r>
      <w:r w:rsidR="007F49CC" w:rsidRPr="00750182">
        <w:t>.</w:t>
      </w:r>
    </w:p>
    <w:p w:rsidR="00AB3244" w:rsidRDefault="00AB3244" w:rsidP="00AB324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1A95" w:rsidRPr="0080673C" w:rsidRDefault="00D01A95" w:rsidP="00D01A95">
      <w:pPr>
        <w:pStyle w:val="ConsPlusNorma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0673C">
        <w:rPr>
          <w:rFonts w:ascii="Times New Roman" w:hAnsi="Times New Roman" w:cs="Times New Roman"/>
          <w:b/>
          <w:sz w:val="24"/>
          <w:szCs w:val="24"/>
        </w:rPr>
        <w:t>Глава 2. Анализ текущего состояния сферы реализации муниципальной программы</w:t>
      </w:r>
    </w:p>
    <w:p w:rsidR="002F77D9" w:rsidRPr="00E8325A" w:rsidRDefault="002F77D9" w:rsidP="00D01A95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81F7E" w:rsidRPr="00381F7E" w:rsidRDefault="00B4747C" w:rsidP="00381F7E">
      <w:pPr>
        <w:widowControl w:val="0"/>
        <w:autoSpaceDE w:val="0"/>
        <w:autoSpaceDN w:val="0"/>
        <w:adjustRightInd w:val="0"/>
        <w:ind w:firstLine="540"/>
        <w:jc w:val="both"/>
      </w:pPr>
      <w:r>
        <w:t>Н</w:t>
      </w:r>
      <w:r w:rsidR="00381F7E" w:rsidRPr="00381F7E">
        <w:t xml:space="preserve">а территории </w:t>
      </w:r>
      <w:r>
        <w:t>Нукутского муниципального округа</w:t>
      </w:r>
      <w:r w:rsidR="00381F7E" w:rsidRPr="00381F7E">
        <w:t xml:space="preserve"> расположено 35 населенных пунктов.</w:t>
      </w:r>
    </w:p>
    <w:p w:rsidR="00381F7E" w:rsidRPr="00381F7E" w:rsidRDefault="00381F7E" w:rsidP="00381F7E">
      <w:pPr>
        <w:ind w:firstLine="540"/>
        <w:jc w:val="both"/>
      </w:pPr>
      <w:r w:rsidRPr="00381F7E">
        <w:t>От 160 до 180 дней в году держится устойчивая температура ниже 0°</w:t>
      </w:r>
      <w:smartTag w:uri="urn:schemas-microsoft-com:office:smarttags" w:element="PersonName">
        <w:smartTagPr>
          <w:attr w:name="ProductID" w:val="С. Зима"/>
        </w:smartTagPr>
        <w:r w:rsidRPr="00381F7E">
          <w:t xml:space="preserve">С. </w:t>
        </w:r>
        <w:smartTag w:uri="urn:schemas-microsoft-com:office:smarttags" w:element="PersonName">
          <w:r w:rsidRPr="00381F7E">
            <w:t>Зима</w:t>
          </w:r>
        </w:smartTag>
      </w:smartTag>
      <w:r w:rsidRPr="00381F7E">
        <w:t xml:space="preserve"> холодная (температура января на -19°С до -35°С), лето жаркое и сухое.</w:t>
      </w:r>
    </w:p>
    <w:p w:rsidR="00381F7E" w:rsidRPr="00381F7E" w:rsidRDefault="00381F7E" w:rsidP="00381F7E">
      <w:pPr>
        <w:widowControl w:val="0"/>
        <w:autoSpaceDE w:val="0"/>
        <w:autoSpaceDN w:val="0"/>
        <w:adjustRightInd w:val="0"/>
        <w:ind w:firstLine="540"/>
        <w:jc w:val="both"/>
      </w:pPr>
      <w:r w:rsidRPr="00381F7E">
        <w:t xml:space="preserve">Вопросы подготовки к зимнему отопительному сезону, своевременного завоза топливно-энергетических ресурсов занимают важное место в деятельности отрасли. </w:t>
      </w:r>
    </w:p>
    <w:p w:rsidR="00381F7E" w:rsidRPr="00381F7E" w:rsidRDefault="00381F7E" w:rsidP="00381F7E">
      <w:pPr>
        <w:widowControl w:val="0"/>
        <w:autoSpaceDE w:val="0"/>
        <w:autoSpaceDN w:val="0"/>
        <w:adjustRightInd w:val="0"/>
        <w:ind w:firstLine="540"/>
        <w:jc w:val="both"/>
      </w:pPr>
      <w:r w:rsidRPr="00381F7E">
        <w:t xml:space="preserve">Теплоснабжение зданий, строений и сооружений объектов социальной сферы </w:t>
      </w:r>
      <w:r w:rsidR="008D0A86">
        <w:t>Нукутского муниципального округа</w:t>
      </w:r>
      <w:r w:rsidRPr="00381F7E">
        <w:t xml:space="preserve"> осуществляется от централизованных и локальных систем теплоснабжения.</w:t>
      </w:r>
    </w:p>
    <w:p w:rsidR="00381F7E" w:rsidRPr="00381F7E" w:rsidRDefault="00381F7E" w:rsidP="00381F7E">
      <w:pPr>
        <w:widowControl w:val="0"/>
        <w:autoSpaceDE w:val="0"/>
        <w:autoSpaceDN w:val="0"/>
        <w:adjustRightInd w:val="0"/>
        <w:ind w:firstLine="540"/>
        <w:jc w:val="both"/>
      </w:pPr>
      <w:r w:rsidRPr="00381F7E">
        <w:lastRenderedPageBreak/>
        <w:t xml:space="preserve">В настоящее время на объектах социальной сферы </w:t>
      </w:r>
      <w:r w:rsidR="00B4747C">
        <w:t xml:space="preserve">Нукутского </w:t>
      </w:r>
      <w:r w:rsidRPr="00381F7E">
        <w:t xml:space="preserve">муниципального </w:t>
      </w:r>
      <w:r w:rsidR="00B4747C">
        <w:t>округа</w:t>
      </w:r>
      <w:r w:rsidRPr="00381F7E">
        <w:t xml:space="preserve"> находится в эксплуатации 20 теплоисточников с 0,87 км тепловых сетей (в двухтрубном исчислении).</w:t>
      </w:r>
    </w:p>
    <w:p w:rsidR="008265B6" w:rsidRDefault="00381F7E" w:rsidP="008265B6">
      <w:pPr>
        <w:autoSpaceDE w:val="0"/>
        <w:autoSpaceDN w:val="0"/>
        <w:adjustRightInd w:val="0"/>
        <w:ind w:firstLine="540"/>
        <w:jc w:val="both"/>
        <w:rPr>
          <w:rFonts w:eastAsia="TimesNewRoman"/>
        </w:rPr>
      </w:pPr>
      <w:r w:rsidRPr="00381F7E">
        <w:rPr>
          <w:rFonts w:eastAsia="TimesNewRoman"/>
        </w:rPr>
        <w:t xml:space="preserve">Бюджетная сфера включает большой комплекс зданий, строений и сооружений муниципальной собственности. В его состав входят объекты образования, культуры, административные здания Нукутского муниципального округа. Централизованное теплоснабжение осуществляет ИП Пономарев Д.Н. п. Новонукутский. Поставщиком электрической энергии является ООО «Иркутская </w:t>
      </w:r>
      <w:proofErr w:type="spellStart"/>
      <w:r w:rsidRPr="00381F7E">
        <w:rPr>
          <w:rFonts w:eastAsia="TimesNewRoman"/>
        </w:rPr>
        <w:t>Энергосбытовая</w:t>
      </w:r>
      <w:proofErr w:type="spellEnd"/>
      <w:r w:rsidRPr="00381F7E">
        <w:rPr>
          <w:rFonts w:eastAsia="TimesNewRoman"/>
        </w:rPr>
        <w:t xml:space="preserve"> компания». Эксплуатацию электрических сетей осуществляют филиал ГУЭП «</w:t>
      </w:r>
      <w:proofErr w:type="spellStart"/>
      <w:r w:rsidRPr="00381F7E">
        <w:rPr>
          <w:rFonts w:eastAsia="TimesNewRoman"/>
        </w:rPr>
        <w:t>Облкоммунэнерго</w:t>
      </w:r>
      <w:proofErr w:type="spellEnd"/>
      <w:r w:rsidRPr="00381F7E">
        <w:rPr>
          <w:rFonts w:eastAsia="TimesNewRoman"/>
        </w:rPr>
        <w:t>», «Саянские электрические сети» и ЦЭС ООО «Иркутская электросетевая компания». Основным поставщиком холодной воды являет</w:t>
      </w:r>
      <w:r w:rsidR="008265B6">
        <w:rPr>
          <w:rFonts w:eastAsia="TimesNewRoman"/>
        </w:rPr>
        <w:t xml:space="preserve">ся ООО «Крот» п. Новонукутский. </w:t>
      </w:r>
    </w:p>
    <w:p w:rsidR="008265B6" w:rsidRDefault="00381F7E" w:rsidP="008265B6">
      <w:pPr>
        <w:autoSpaceDE w:val="0"/>
        <w:autoSpaceDN w:val="0"/>
        <w:adjustRightInd w:val="0"/>
        <w:ind w:firstLine="540"/>
        <w:jc w:val="both"/>
        <w:rPr>
          <w:rFonts w:eastAsia="TimesNewRoman"/>
        </w:rPr>
      </w:pPr>
      <w:r w:rsidRPr="00381F7E">
        <w:t xml:space="preserve">В результате проводимой в последние годы планомерной работы по развитию коммунальной инфраструктуры социальной сферы Нукутского муниципального округа (переход с </w:t>
      </w:r>
      <w:proofErr w:type="spellStart"/>
      <w:r w:rsidRPr="00381F7E">
        <w:t>электроотопления</w:t>
      </w:r>
      <w:proofErr w:type="spellEnd"/>
      <w:r w:rsidRPr="00381F7E">
        <w:t xml:space="preserve"> на уголь)</w:t>
      </w:r>
      <w:r w:rsidR="008265B6">
        <w:t xml:space="preserve"> </w:t>
      </w:r>
      <w:r w:rsidRPr="00381F7E">
        <w:t>удалось:</w:t>
      </w:r>
    </w:p>
    <w:p w:rsidR="008265B6" w:rsidRDefault="00381F7E" w:rsidP="008265B6">
      <w:pPr>
        <w:autoSpaceDE w:val="0"/>
        <w:autoSpaceDN w:val="0"/>
        <w:adjustRightInd w:val="0"/>
        <w:ind w:firstLine="540"/>
        <w:jc w:val="both"/>
        <w:rPr>
          <w:rFonts w:eastAsia="TimesNewRoman"/>
        </w:rPr>
      </w:pPr>
      <w:r w:rsidRPr="00381F7E">
        <w:t>стабилизировать затраты на производство тепловой энергии, в части топливной составляющей, за счет установки современного оборудования на уровне 1700 тонн угля  в течени</w:t>
      </w:r>
      <w:r w:rsidR="008265B6" w:rsidRPr="00381F7E">
        <w:t>е</w:t>
      </w:r>
      <w:r w:rsidRPr="00381F7E">
        <w:t xml:space="preserve"> 5 последних лет (2020-2025 годы); </w:t>
      </w:r>
    </w:p>
    <w:p w:rsidR="00381F7E" w:rsidRPr="008265B6" w:rsidRDefault="00381F7E" w:rsidP="008265B6">
      <w:pPr>
        <w:autoSpaceDE w:val="0"/>
        <w:autoSpaceDN w:val="0"/>
        <w:adjustRightInd w:val="0"/>
        <w:ind w:firstLine="540"/>
        <w:jc w:val="both"/>
        <w:rPr>
          <w:rFonts w:eastAsia="TimesNewRoman"/>
        </w:rPr>
      </w:pPr>
      <w:r w:rsidRPr="00381F7E">
        <w:t>сократить потребле</w:t>
      </w:r>
      <w:r w:rsidR="008265B6">
        <w:t>ние электроэнергии на отопление</w:t>
      </w:r>
      <w:r w:rsidRPr="00381F7E">
        <w:t>.</w:t>
      </w:r>
    </w:p>
    <w:p w:rsidR="008265B6" w:rsidRDefault="00381F7E" w:rsidP="008265B6">
      <w:pPr>
        <w:jc w:val="both"/>
      </w:pPr>
      <w:r w:rsidRPr="00381F7E">
        <w:t xml:space="preserve">         Наиболее значимым результатом проведенных работ стало стабильное температурное обеспечение зданий социальной сферы (школы, детские сады, учреждения здравоохранения) и снижение возникновения аварийных ситуаций </w:t>
      </w:r>
      <w:r w:rsidR="008265B6">
        <w:t xml:space="preserve">во время отопительного сезона. </w:t>
      </w:r>
    </w:p>
    <w:p w:rsidR="008265B6" w:rsidRDefault="00381F7E" w:rsidP="008265B6">
      <w:pPr>
        <w:ind w:firstLine="567"/>
        <w:jc w:val="both"/>
      </w:pPr>
      <w:r w:rsidRPr="00381F7E">
        <w:t xml:space="preserve">Тем не менее, конечные цели – обеспечение нормативного качества коммунальных услуг и нормативной надежности систем коммунальной инфраструктуры, повышение её </w:t>
      </w:r>
      <w:proofErr w:type="spellStart"/>
      <w:r w:rsidRPr="00381F7E">
        <w:t>энергоэффективности</w:t>
      </w:r>
      <w:proofErr w:type="spellEnd"/>
      <w:r w:rsidRPr="00381F7E">
        <w:t>, оптимизация затрат на производство коммунальных ресурсов – на сегодняшний день в п</w:t>
      </w:r>
      <w:r w:rsidR="008265B6">
        <w:t xml:space="preserve">олной мере не достигнуты. </w:t>
      </w:r>
    </w:p>
    <w:p w:rsidR="008265B6" w:rsidRDefault="00381F7E" w:rsidP="008265B6">
      <w:pPr>
        <w:ind w:firstLine="567"/>
        <w:jc w:val="both"/>
      </w:pPr>
      <w:r w:rsidRPr="00381F7E">
        <w:t>Проводимые мероприятия  позволили не допускать аварий и сбоев в системах теплоснабжения объектов социальной сферы во время прохождения отопительных сезонов с 2009 года.</w:t>
      </w:r>
      <w:r w:rsidR="008265B6">
        <w:t xml:space="preserve"> </w:t>
      </w:r>
    </w:p>
    <w:p w:rsidR="00381F7E" w:rsidRPr="00381F7E" w:rsidRDefault="00381F7E" w:rsidP="008265B6">
      <w:pPr>
        <w:ind w:firstLine="567"/>
        <w:jc w:val="both"/>
      </w:pPr>
      <w:r w:rsidRPr="00381F7E">
        <w:t>Высокая стоимость эксплуатационных затрат, требующая масштабных инвестиций в реконструкцию существующих и строительство новых объектов привели к ряду проблем, основными из которых являются:</w:t>
      </w:r>
    </w:p>
    <w:p w:rsidR="00381F7E" w:rsidRPr="00381F7E" w:rsidRDefault="00381F7E" w:rsidP="00381F7E">
      <w:r w:rsidRPr="00381F7E">
        <w:t xml:space="preserve">         низкие темпы модернизации   систем коммунальной инфраструктуры;</w:t>
      </w:r>
    </w:p>
    <w:p w:rsidR="008265B6" w:rsidRDefault="00381F7E" w:rsidP="00381F7E">
      <w:r w:rsidRPr="00381F7E">
        <w:t xml:space="preserve">         высокий уровень износа коммунальной инфраструктуры, требует значительных капитальных вложений.</w:t>
      </w:r>
    </w:p>
    <w:p w:rsidR="00381F7E" w:rsidRPr="00381F7E" w:rsidRDefault="00381F7E" w:rsidP="008265B6">
      <w:pPr>
        <w:ind w:firstLine="567"/>
      </w:pPr>
      <w:r w:rsidRPr="00381F7E">
        <w:t>Реализация программы позволит:</w:t>
      </w:r>
    </w:p>
    <w:p w:rsidR="00381F7E" w:rsidRPr="00381F7E" w:rsidRDefault="00381F7E" w:rsidP="00381F7E">
      <w:r w:rsidRPr="00381F7E">
        <w:t xml:space="preserve">        - скоординировать привлечение средств областного бюджета и местных бюджетов;</w:t>
      </w:r>
    </w:p>
    <w:p w:rsidR="00381F7E" w:rsidRPr="00381F7E" w:rsidRDefault="00381F7E" w:rsidP="00381F7E">
      <w:r w:rsidRPr="00381F7E">
        <w:t xml:space="preserve">        - проводить модернизацию объектов коммунальной инфраструктуры социальной сферы Нукутского муниципального округа.</w:t>
      </w:r>
    </w:p>
    <w:p w:rsidR="00AB3244" w:rsidRDefault="00381F7E" w:rsidP="00381F7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81F7E">
        <w:rPr>
          <w:sz w:val="24"/>
          <w:szCs w:val="24"/>
        </w:rPr>
        <w:t xml:space="preserve">       - </w:t>
      </w:r>
      <w:r w:rsidRPr="00381F7E">
        <w:rPr>
          <w:rFonts w:ascii="Times New Roman" w:hAnsi="Times New Roman" w:cs="Times New Roman"/>
          <w:sz w:val="24"/>
          <w:szCs w:val="24"/>
        </w:rPr>
        <w:t>создать условия для обеспечения энергосбережения и повышения энергетической эффективности в учреждениях социальной сферы Нукутского муниципального округа.</w:t>
      </w:r>
    </w:p>
    <w:p w:rsidR="00381F7E" w:rsidRPr="00381F7E" w:rsidRDefault="00381F7E" w:rsidP="00381F7E">
      <w:pPr>
        <w:pStyle w:val="ConsPlusNormal"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68CE" w:rsidRDefault="000F68CE" w:rsidP="000F68CE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68CE">
        <w:rPr>
          <w:rFonts w:ascii="Times New Roman" w:hAnsi="Times New Roman" w:cs="Times New Roman"/>
          <w:b/>
          <w:sz w:val="24"/>
          <w:szCs w:val="24"/>
        </w:rPr>
        <w:t>Глава 3. Задачи муниципального управления, способы их эффективного решения</w:t>
      </w:r>
    </w:p>
    <w:p w:rsidR="000F68CE" w:rsidRDefault="000F68CE" w:rsidP="000F68CE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81F7E" w:rsidRPr="00381F7E" w:rsidRDefault="00381F7E" w:rsidP="008265B6">
      <w:pPr>
        <w:autoSpaceDE w:val="0"/>
        <w:autoSpaceDN w:val="0"/>
        <w:adjustRightInd w:val="0"/>
        <w:ind w:firstLine="567"/>
        <w:jc w:val="both"/>
      </w:pPr>
      <w:r w:rsidRPr="00381F7E">
        <w:t>Целью программы является повышение надежности функционирования систем коммунальной инфраструктуры, эффективность использования энергетических ресурсов объектов социальной сферы Нукутского муниципального округа, сокращение потребления  топливно-энергетических ресурсов.</w:t>
      </w:r>
    </w:p>
    <w:p w:rsidR="00381F7E" w:rsidRPr="00381F7E" w:rsidRDefault="00381F7E" w:rsidP="008265B6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81F7E">
        <w:rPr>
          <w:rFonts w:ascii="Times New Roman" w:hAnsi="Times New Roman" w:cs="Times New Roman"/>
          <w:sz w:val="24"/>
          <w:szCs w:val="24"/>
        </w:rPr>
        <w:t xml:space="preserve">Для достижения намеченной цели предполагается решение задач: </w:t>
      </w:r>
    </w:p>
    <w:p w:rsidR="00381F7E" w:rsidRPr="00381F7E" w:rsidRDefault="008265B6" w:rsidP="008265B6">
      <w:pPr>
        <w:pStyle w:val="ConsPlusNonformat"/>
        <w:tabs>
          <w:tab w:val="left" w:pos="851"/>
        </w:tabs>
        <w:ind w:firstLine="708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81F7E" w:rsidRPr="00381F7E">
        <w:rPr>
          <w:rFonts w:ascii="Times New Roman" w:hAnsi="Times New Roman" w:cs="Times New Roman"/>
          <w:sz w:val="24"/>
          <w:szCs w:val="24"/>
        </w:rPr>
        <w:t>П</w:t>
      </w:r>
      <w:r w:rsidR="00381F7E" w:rsidRPr="00381F7E">
        <w:rPr>
          <w:rFonts w:ascii="Times New Roman" w:hAnsi="Times New Roman"/>
          <w:sz w:val="24"/>
          <w:szCs w:val="24"/>
          <w:lang w:eastAsia="en-US"/>
        </w:rPr>
        <w:t xml:space="preserve">овышение надежности объектов теплоснабжения коммунальной инфраструктуры социальной сферы Нукутского муниципального округа. </w:t>
      </w:r>
    </w:p>
    <w:p w:rsidR="00381F7E" w:rsidRPr="00381F7E" w:rsidRDefault="008265B6" w:rsidP="00381F7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- </w:t>
      </w:r>
      <w:r w:rsidR="00381F7E" w:rsidRPr="00381F7E">
        <w:rPr>
          <w:rFonts w:ascii="Times New Roman" w:hAnsi="Times New Roman" w:cs="Times New Roman"/>
          <w:sz w:val="24"/>
          <w:szCs w:val="24"/>
        </w:rPr>
        <w:t xml:space="preserve">Создание условий для обеспечения энергосбережения и повышения </w:t>
      </w:r>
      <w:r w:rsidR="00381F7E" w:rsidRPr="00381F7E">
        <w:rPr>
          <w:rFonts w:ascii="Times New Roman" w:hAnsi="Times New Roman" w:cs="Times New Roman"/>
          <w:sz w:val="24"/>
          <w:szCs w:val="24"/>
        </w:rPr>
        <w:lastRenderedPageBreak/>
        <w:t>энергетической эффективности в учреждениях социальной сферы Нукутского муниципального округа.</w:t>
      </w:r>
    </w:p>
    <w:p w:rsidR="00381F7E" w:rsidRPr="00381F7E" w:rsidRDefault="00381F7E" w:rsidP="008265B6">
      <w:pPr>
        <w:autoSpaceDE w:val="0"/>
        <w:autoSpaceDN w:val="0"/>
        <w:adjustRightInd w:val="0"/>
        <w:ind w:left="360" w:firstLine="360"/>
        <w:jc w:val="both"/>
      </w:pPr>
      <w:r w:rsidRPr="00381F7E">
        <w:t xml:space="preserve">- </w:t>
      </w:r>
      <w:r w:rsidRPr="00381F7E">
        <w:rPr>
          <w:lang w:eastAsia="en-US"/>
        </w:rPr>
        <w:t xml:space="preserve"> </w:t>
      </w:r>
      <w:r w:rsidRPr="00381F7E">
        <w:t xml:space="preserve">Развитие </w:t>
      </w:r>
      <w:proofErr w:type="spellStart"/>
      <w:r w:rsidRPr="00381F7E">
        <w:t>энергосервисных</w:t>
      </w:r>
      <w:proofErr w:type="spellEnd"/>
      <w:r w:rsidRPr="00381F7E">
        <w:t xml:space="preserve"> услуг в учреждениях социальной сферы Н</w:t>
      </w:r>
      <w:r w:rsidR="008265B6">
        <w:t>укутского муниципального округа.</w:t>
      </w:r>
    </w:p>
    <w:p w:rsidR="00381F7E" w:rsidRPr="00381F7E" w:rsidRDefault="00381F7E" w:rsidP="00381F7E">
      <w:pPr>
        <w:pStyle w:val="ConsPlusNormal"/>
        <w:widowControl/>
        <w:tabs>
          <w:tab w:val="num" w:pos="0"/>
        </w:tabs>
        <w:suppressAutoHyphens/>
        <w:spacing w:line="242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381F7E">
        <w:rPr>
          <w:rFonts w:cs="Times New Roman"/>
          <w:noProof/>
          <w:sz w:val="24"/>
          <w:szCs w:val="24"/>
        </w:rPr>
        <w:tab/>
      </w:r>
      <w:r w:rsidRPr="00381F7E">
        <w:rPr>
          <w:rFonts w:ascii="Times New Roman" w:hAnsi="Times New Roman" w:cs="Times New Roman"/>
          <w:noProof/>
          <w:sz w:val="24"/>
          <w:szCs w:val="24"/>
        </w:rPr>
        <w:t xml:space="preserve">Реализация цели и задач будет осуществляться за счет выполнения мероприятия с привлечением средств областного бюджета </w:t>
      </w:r>
      <w:r w:rsidRPr="00381F7E">
        <w:rPr>
          <w:rFonts w:ascii="Times New Roman" w:hAnsi="Times New Roman" w:cs="Times New Roman"/>
          <w:sz w:val="24"/>
          <w:szCs w:val="24"/>
        </w:rPr>
        <w:t>Иркутской области в реализации первоочередных мероприятий по модернизации объектов теплоэнергетики и капитального ремонта объектов коммунальной инфраструктуры социальной сферы, находящихся в муниципальной   собственности.</w:t>
      </w:r>
    </w:p>
    <w:p w:rsidR="00CE4609" w:rsidRDefault="00CE4609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E4609" w:rsidRDefault="00CE4609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E4609" w:rsidRDefault="00CE4609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E4609" w:rsidRDefault="00CE4609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80673C" w:rsidRDefault="0080673C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80673C" w:rsidRDefault="0080673C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80673C" w:rsidRDefault="0080673C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80673C" w:rsidRDefault="0080673C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80673C" w:rsidRDefault="0080673C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381F7E" w:rsidRDefault="00381F7E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381F7E" w:rsidRDefault="00381F7E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381F7E" w:rsidRDefault="00381F7E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381F7E" w:rsidRDefault="00381F7E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381F7E" w:rsidRDefault="00381F7E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381F7E" w:rsidRDefault="00381F7E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381F7E" w:rsidRDefault="00381F7E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381F7E" w:rsidRDefault="00381F7E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381F7E" w:rsidRDefault="00381F7E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381F7E" w:rsidRDefault="00381F7E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381F7E" w:rsidRDefault="00381F7E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381F7E" w:rsidRDefault="00381F7E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381F7E" w:rsidRDefault="00381F7E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381F7E" w:rsidRDefault="00381F7E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381F7E" w:rsidRDefault="00381F7E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381F7E" w:rsidRDefault="00381F7E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381F7E" w:rsidRDefault="00381F7E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80673C" w:rsidRDefault="0080673C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381F7E" w:rsidRDefault="00381F7E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B4747C" w:rsidRDefault="00B4747C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B4747C" w:rsidRDefault="00B4747C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381F7E" w:rsidRDefault="00381F7E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381F7E" w:rsidRDefault="00381F7E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381F7E" w:rsidRDefault="00381F7E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80673C" w:rsidRDefault="0080673C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80673C" w:rsidRDefault="0080673C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E4609" w:rsidRDefault="00CE4609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8265B6" w:rsidRDefault="008265B6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8265B6" w:rsidRDefault="008265B6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825265" w:rsidRDefault="00825265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8265B6" w:rsidRDefault="008265B6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8265B6" w:rsidRDefault="008265B6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8265B6" w:rsidRDefault="008265B6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8265B6" w:rsidRPr="009C5877" w:rsidRDefault="008265B6" w:rsidP="000F68CE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AB3244" w:rsidRPr="0080673C" w:rsidRDefault="00D01A95" w:rsidP="00AB3244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80673C">
        <w:rPr>
          <w:rFonts w:ascii="Times New Roman" w:hAnsi="Times New Roman" w:cs="Times New Roman"/>
          <w:sz w:val="24"/>
          <w:szCs w:val="24"/>
        </w:rPr>
        <w:lastRenderedPageBreak/>
        <w:t>Раздел</w:t>
      </w:r>
      <w:r w:rsidR="00AB3244" w:rsidRPr="0080673C">
        <w:rPr>
          <w:rFonts w:ascii="Times New Roman" w:hAnsi="Times New Roman" w:cs="Times New Roman"/>
          <w:sz w:val="24"/>
          <w:szCs w:val="24"/>
        </w:rPr>
        <w:t xml:space="preserve"> 2. ПАСПОРТ МУНИЦИПАЛЬНОЙ ПРОГРАММЫ</w:t>
      </w:r>
    </w:p>
    <w:p w:rsidR="00B51F8E" w:rsidRPr="004B6E7B" w:rsidRDefault="004B6E7B" w:rsidP="004B6E7B">
      <w:pPr>
        <w:pStyle w:val="ConsPlusNormal"/>
        <w:ind w:firstLine="0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4B6E7B">
        <w:rPr>
          <w:rFonts w:ascii="Times New Roman" w:hAnsi="Times New Roman" w:cs="Times New Roman"/>
          <w:b/>
          <w:sz w:val="24"/>
          <w:szCs w:val="24"/>
        </w:rPr>
        <w:t>«</w:t>
      </w:r>
      <w:r w:rsidR="0077196C" w:rsidRPr="004B6E7B">
        <w:rPr>
          <w:rFonts w:ascii="Times New Roman" w:hAnsi="Times New Roman" w:cs="Times New Roman"/>
          <w:b/>
          <w:sz w:val="24"/>
          <w:szCs w:val="24"/>
        </w:rPr>
        <w:t>РАЗВИТИЕ КОММУНАЛЬНОЙ ИНФРАСТРУКТУРЫ НУКУТСКОГО МУНИЦИПАЛЬНОГО ОКРУГА</w:t>
      </w:r>
      <w:r w:rsidRPr="004B6E7B">
        <w:rPr>
          <w:rFonts w:ascii="Times New Roman" w:hAnsi="Times New Roman" w:cs="Times New Roman"/>
          <w:b/>
          <w:sz w:val="24"/>
          <w:szCs w:val="24"/>
        </w:rPr>
        <w:t>»</w:t>
      </w:r>
    </w:p>
    <w:p w:rsidR="008265B6" w:rsidRDefault="008265B6" w:rsidP="00CE4609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CE4609" w:rsidRPr="0080673C" w:rsidRDefault="00CE4609" w:rsidP="00CE4609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80673C">
        <w:rPr>
          <w:rFonts w:ascii="Times New Roman" w:hAnsi="Times New Roman" w:cs="Times New Roman"/>
          <w:sz w:val="24"/>
          <w:szCs w:val="24"/>
        </w:rPr>
        <w:t>Таблица 1</w:t>
      </w:r>
    </w:p>
    <w:p w:rsidR="00CE4609" w:rsidRPr="0080673C" w:rsidRDefault="00CE4609" w:rsidP="00CE460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E4609" w:rsidRPr="0080673C" w:rsidRDefault="00CE4609" w:rsidP="00CE4609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405"/>
      <w:bookmarkEnd w:id="0"/>
      <w:r w:rsidRPr="0080673C">
        <w:rPr>
          <w:rFonts w:ascii="Times New Roman" w:hAnsi="Times New Roman" w:cs="Times New Roman"/>
          <w:sz w:val="24"/>
          <w:szCs w:val="24"/>
        </w:rPr>
        <w:t>Основные положения</w:t>
      </w:r>
    </w:p>
    <w:p w:rsidR="00CE4609" w:rsidRPr="0080673C" w:rsidRDefault="00CE4609" w:rsidP="00CE4609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80"/>
        <w:gridCol w:w="7513"/>
      </w:tblGrid>
      <w:tr w:rsidR="00CE4609" w:rsidRPr="0080673C" w:rsidTr="00CE4609">
        <w:tc>
          <w:tcPr>
            <w:tcW w:w="1980" w:type="dxa"/>
          </w:tcPr>
          <w:p w:rsidR="00CE4609" w:rsidRPr="0080673C" w:rsidRDefault="00CE460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673C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513" w:type="dxa"/>
          </w:tcPr>
          <w:p w:rsidR="00CE4609" w:rsidRPr="000E06F2" w:rsidRDefault="000E06F2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E06F2">
              <w:rPr>
                <w:rFonts w:ascii="Times New Roman" w:hAnsi="Times New Roman" w:cs="Times New Roman"/>
                <w:sz w:val="24"/>
                <w:szCs w:val="24"/>
              </w:rPr>
              <w:t>Управление по инфраструктуре и градостроительству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Нукутского муниципального округа</w:t>
            </w:r>
          </w:p>
        </w:tc>
      </w:tr>
      <w:tr w:rsidR="00CE4609" w:rsidRPr="0080673C" w:rsidTr="00CE4609">
        <w:tc>
          <w:tcPr>
            <w:tcW w:w="1980" w:type="dxa"/>
          </w:tcPr>
          <w:p w:rsidR="00CE4609" w:rsidRPr="0080673C" w:rsidRDefault="00CE460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673C">
              <w:rPr>
                <w:rFonts w:ascii="Times New Roman" w:hAnsi="Times New Roman" w:cs="Times New Roman"/>
                <w:sz w:val="24"/>
                <w:szCs w:val="24"/>
              </w:rPr>
              <w:t>Соисполнители структурных элементов</w:t>
            </w:r>
          </w:p>
        </w:tc>
        <w:tc>
          <w:tcPr>
            <w:tcW w:w="7513" w:type="dxa"/>
          </w:tcPr>
          <w:p w:rsidR="00CE4609" w:rsidRPr="0080673C" w:rsidRDefault="00CE460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609" w:rsidRPr="0080673C" w:rsidTr="00CE4609">
        <w:tc>
          <w:tcPr>
            <w:tcW w:w="1980" w:type="dxa"/>
          </w:tcPr>
          <w:p w:rsidR="00CE4609" w:rsidRPr="0080673C" w:rsidRDefault="00CE460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673C">
              <w:rPr>
                <w:rFonts w:ascii="Times New Roman" w:hAnsi="Times New Roman" w:cs="Times New Roman"/>
                <w:sz w:val="24"/>
                <w:szCs w:val="24"/>
              </w:rPr>
              <w:t>Участники структурных элементов</w:t>
            </w:r>
          </w:p>
        </w:tc>
        <w:tc>
          <w:tcPr>
            <w:tcW w:w="7513" w:type="dxa"/>
          </w:tcPr>
          <w:p w:rsidR="00CE4609" w:rsidRPr="0080673C" w:rsidRDefault="00CE460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4609" w:rsidRPr="0080673C" w:rsidTr="00CE4609">
        <w:tc>
          <w:tcPr>
            <w:tcW w:w="1980" w:type="dxa"/>
          </w:tcPr>
          <w:p w:rsidR="00CE4609" w:rsidRPr="0080673C" w:rsidRDefault="00CE460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673C">
              <w:rPr>
                <w:rFonts w:ascii="Times New Roman" w:hAnsi="Times New Roman" w:cs="Times New Roman"/>
                <w:sz w:val="24"/>
                <w:szCs w:val="24"/>
              </w:rPr>
              <w:t xml:space="preserve">Период реализации муниципальной программы </w:t>
            </w:r>
          </w:p>
        </w:tc>
        <w:tc>
          <w:tcPr>
            <w:tcW w:w="7513" w:type="dxa"/>
          </w:tcPr>
          <w:p w:rsidR="0080673C" w:rsidRDefault="00CE460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673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F6D0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0673C">
              <w:rPr>
                <w:rFonts w:ascii="Times New Roman" w:hAnsi="Times New Roman" w:cs="Times New Roman"/>
                <w:sz w:val="24"/>
                <w:szCs w:val="24"/>
              </w:rPr>
              <w:t>-2030</w:t>
            </w:r>
            <w:r w:rsidR="0080673C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  <w:p w:rsidR="00CE4609" w:rsidRPr="0080673C" w:rsidRDefault="0080673C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E4609" w:rsidRPr="0080673C" w:rsidTr="00CE4609">
        <w:tc>
          <w:tcPr>
            <w:tcW w:w="1980" w:type="dxa"/>
          </w:tcPr>
          <w:p w:rsidR="00CE4609" w:rsidRPr="0080673C" w:rsidRDefault="00CE460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673C">
              <w:rPr>
                <w:rFonts w:ascii="Times New Roman" w:hAnsi="Times New Roman" w:cs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7513" w:type="dxa"/>
          </w:tcPr>
          <w:p w:rsidR="00CE4609" w:rsidRPr="0080673C" w:rsidRDefault="000E06F2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надежности коммунальной инфраструктуры Нукутского муниципального округа</w:t>
            </w:r>
          </w:p>
        </w:tc>
      </w:tr>
      <w:tr w:rsidR="00CE4609" w:rsidRPr="0080673C" w:rsidTr="00CE4609">
        <w:tc>
          <w:tcPr>
            <w:tcW w:w="1980" w:type="dxa"/>
          </w:tcPr>
          <w:p w:rsidR="00CE4609" w:rsidRPr="0080673C" w:rsidRDefault="00CE460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673C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 реализации муниципальной программы</w:t>
            </w:r>
          </w:p>
        </w:tc>
        <w:tc>
          <w:tcPr>
            <w:tcW w:w="7513" w:type="dxa"/>
          </w:tcPr>
          <w:p w:rsidR="00CE4609" w:rsidRPr="001765E8" w:rsidRDefault="00CE4609" w:rsidP="003E1B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5E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A33B7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765E8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1765E8" w:rsidRPr="001765E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765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235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472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235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0E06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E06F2" w:rsidRPr="000E06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765E8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  <w:p w:rsidR="00CE4609" w:rsidRPr="001765E8" w:rsidRDefault="00A33B71" w:rsidP="003E1B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="00CE4609" w:rsidRPr="001765E8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1765E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EF7C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2356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r w:rsidR="002472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235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0E06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E06F2" w:rsidRPr="000E06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E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65E8" w:rsidRPr="001765E8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CE4609" w:rsidRPr="001765E8" w:rsidRDefault="00A33B71" w:rsidP="003E1B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  <w:r w:rsidR="00CE4609" w:rsidRPr="001765E8"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 w:rsidR="001765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2356">
              <w:rPr>
                <w:rFonts w:ascii="Times New Roman" w:hAnsi="Times New Roman" w:cs="Times New Roman"/>
                <w:sz w:val="24"/>
                <w:szCs w:val="24"/>
              </w:rPr>
              <w:t>320</w:t>
            </w:r>
            <w:r w:rsidR="002472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235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0E06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E06F2" w:rsidRPr="000E06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E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65E8" w:rsidRPr="001765E8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CE4609" w:rsidRPr="001765E8" w:rsidRDefault="00A33B71" w:rsidP="003E1B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  <w:r w:rsidR="00CE4609" w:rsidRPr="001765E8"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 w:rsidR="001765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235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472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235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0E06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E06F2" w:rsidRPr="000E06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E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65E8" w:rsidRPr="001765E8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CE4609" w:rsidRPr="001765E8" w:rsidRDefault="00A33B71" w:rsidP="003E1BD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  <w:r w:rsidR="00CE4609" w:rsidRPr="001765E8"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 w:rsidR="001765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235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472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D235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0E06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E06F2" w:rsidRPr="000E06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E06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65E8" w:rsidRPr="001765E8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  <w:p w:rsidR="002472B4" w:rsidRDefault="002472B4" w:rsidP="002472B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E4609" w:rsidRPr="0080673C" w:rsidRDefault="00CE4609" w:rsidP="002472B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65E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Pr="008067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65E8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0E06F2" w:rsidRPr="000E06F2">
              <w:rPr>
                <w:rFonts w:ascii="Times New Roman" w:hAnsi="Times New Roman" w:cs="Times New Roman"/>
                <w:sz w:val="24"/>
                <w:szCs w:val="24"/>
              </w:rPr>
              <w:t>470</w:t>
            </w:r>
            <w:r w:rsidR="008265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06F2" w:rsidRPr="000E06F2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 w:rsidR="000E06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E06F2" w:rsidRPr="000E06F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4747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65E8" w:rsidRPr="001765E8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</w:tr>
      <w:tr w:rsidR="00CE4609" w:rsidRPr="0080673C" w:rsidTr="00CE4609">
        <w:tc>
          <w:tcPr>
            <w:tcW w:w="1980" w:type="dxa"/>
          </w:tcPr>
          <w:p w:rsidR="00CE4609" w:rsidRPr="0080673C" w:rsidRDefault="00CE460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0673C">
              <w:rPr>
                <w:rFonts w:ascii="Times New Roman" w:hAnsi="Times New Roman" w:cs="Times New Roman"/>
                <w:sz w:val="24"/>
                <w:szCs w:val="24"/>
              </w:rPr>
              <w:t xml:space="preserve">Связь с национальными целями Российской Федерации/государственной программой Российской Федерации или Иркутской области </w:t>
            </w:r>
          </w:p>
        </w:tc>
        <w:tc>
          <w:tcPr>
            <w:tcW w:w="7513" w:type="dxa"/>
          </w:tcPr>
          <w:p w:rsidR="00CE4609" w:rsidRPr="0080673C" w:rsidRDefault="00CE4609" w:rsidP="003E1B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62EA7" w:rsidRDefault="00662EA7" w:rsidP="00662EA7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  <w:sectPr w:rsidR="00662EA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62EA7" w:rsidRPr="009C5877" w:rsidRDefault="00662EA7" w:rsidP="00662EA7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9C5877">
        <w:rPr>
          <w:rFonts w:ascii="Times New Roman" w:hAnsi="Times New Roman" w:cs="Times New Roman"/>
          <w:sz w:val="24"/>
          <w:szCs w:val="24"/>
        </w:rPr>
        <w:lastRenderedPageBreak/>
        <w:t>Таблица 2</w:t>
      </w:r>
    </w:p>
    <w:p w:rsidR="00AA3ACB" w:rsidRDefault="00662EA7" w:rsidP="00662EA7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C5877">
        <w:rPr>
          <w:rFonts w:ascii="Times New Roman" w:hAnsi="Times New Roman" w:cs="Times New Roman"/>
          <w:sz w:val="24"/>
          <w:szCs w:val="24"/>
        </w:rPr>
        <w:t xml:space="preserve">ПОКАЗАТЕЛИ </w:t>
      </w:r>
      <w:r w:rsidRPr="00110A07"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="00AA3A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2EA7" w:rsidRPr="008265B6" w:rsidRDefault="002472B4" w:rsidP="00E4176C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>«</w:t>
      </w:r>
      <w:r w:rsidR="008265B6" w:rsidRPr="008265B6">
        <w:rPr>
          <w:rFonts w:ascii="Times New Roman" w:hAnsi="Times New Roman" w:cs="Times New Roman"/>
          <w:sz w:val="24"/>
          <w:szCs w:val="24"/>
        </w:rPr>
        <w:t>РАЗВИТИЕ КОММУНАЛЬНОЙ ИНФРАСТРУКТУРЫ НУКУТСКОГО МУНИЦИПАЛЬНОГО ОКРУГА</w:t>
      </w:r>
      <w:r w:rsidRPr="002472B4">
        <w:rPr>
          <w:rFonts w:ascii="Times New Roman" w:hAnsi="Times New Roman" w:cs="Times New Roman"/>
          <w:sz w:val="18"/>
          <w:szCs w:val="18"/>
        </w:rPr>
        <w:t>»</w:t>
      </w:r>
    </w:p>
    <w:tbl>
      <w:tblPr>
        <w:tblpPr w:leftFromText="180" w:rightFromText="180" w:vertAnchor="page" w:horzAnchor="margin" w:tblpY="3076"/>
        <w:tblW w:w="14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67"/>
        <w:gridCol w:w="2956"/>
        <w:gridCol w:w="691"/>
        <w:gridCol w:w="1070"/>
        <w:gridCol w:w="773"/>
        <w:gridCol w:w="815"/>
        <w:gridCol w:w="544"/>
        <w:gridCol w:w="619"/>
        <w:gridCol w:w="619"/>
        <w:gridCol w:w="619"/>
        <w:gridCol w:w="619"/>
        <w:gridCol w:w="619"/>
        <w:gridCol w:w="582"/>
        <w:gridCol w:w="1785"/>
        <w:gridCol w:w="1269"/>
        <w:gridCol w:w="953"/>
      </w:tblGrid>
      <w:tr w:rsidR="00724BCC" w:rsidRPr="004C5734" w:rsidTr="0077196C">
        <w:trPr>
          <w:trHeight w:val="170"/>
        </w:trPr>
        <w:tc>
          <w:tcPr>
            <w:tcW w:w="367" w:type="dxa"/>
            <w:vMerge w:val="restart"/>
          </w:tcPr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2956" w:type="dxa"/>
            <w:vMerge w:val="restart"/>
          </w:tcPr>
          <w:p w:rsidR="00662EA7" w:rsidRPr="004C5734" w:rsidRDefault="0077196C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показателя </w:t>
            </w:r>
          </w:p>
        </w:tc>
        <w:tc>
          <w:tcPr>
            <w:tcW w:w="691" w:type="dxa"/>
            <w:vMerge w:val="restart"/>
          </w:tcPr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Уровень показателя</w:t>
            </w:r>
          </w:p>
        </w:tc>
        <w:tc>
          <w:tcPr>
            <w:tcW w:w="1070" w:type="dxa"/>
            <w:vMerge w:val="restart"/>
          </w:tcPr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Признак возрастания</w:t>
            </w:r>
          </w:p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/убывания/</w:t>
            </w:r>
          </w:p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статичности</w:t>
            </w:r>
          </w:p>
        </w:tc>
        <w:tc>
          <w:tcPr>
            <w:tcW w:w="773" w:type="dxa"/>
            <w:vMerge w:val="restart"/>
          </w:tcPr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 xml:space="preserve">Единица измерения                   (по </w:t>
            </w:r>
            <w:hyperlink r:id="rId7">
              <w:r w:rsidRPr="004C5734">
                <w:rPr>
                  <w:rFonts w:ascii="Times New Roman" w:hAnsi="Times New Roman" w:cs="Times New Roman"/>
                  <w:color w:val="0000FF"/>
                  <w:sz w:val="18"/>
                  <w:szCs w:val="18"/>
                </w:rPr>
                <w:t>ОКЕИ</w:t>
              </w:r>
            </w:hyperlink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359" w:type="dxa"/>
            <w:gridSpan w:val="2"/>
          </w:tcPr>
          <w:p w:rsidR="00662EA7" w:rsidRPr="004C5734" w:rsidRDefault="0077196C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Базовое значение</w:t>
            </w:r>
          </w:p>
        </w:tc>
        <w:tc>
          <w:tcPr>
            <w:tcW w:w="3095" w:type="dxa"/>
            <w:gridSpan w:val="5"/>
          </w:tcPr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Значения показателя по годам</w:t>
            </w:r>
          </w:p>
        </w:tc>
        <w:tc>
          <w:tcPr>
            <w:tcW w:w="582" w:type="dxa"/>
            <w:vMerge w:val="restart"/>
          </w:tcPr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Документ &lt;3&gt;</w:t>
            </w:r>
          </w:p>
        </w:tc>
        <w:tc>
          <w:tcPr>
            <w:tcW w:w="1785" w:type="dxa"/>
            <w:vMerge w:val="restart"/>
          </w:tcPr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Ответственный за достижение показателя</w:t>
            </w:r>
          </w:p>
        </w:tc>
        <w:tc>
          <w:tcPr>
            <w:tcW w:w="1269" w:type="dxa"/>
            <w:vMerge w:val="restart"/>
          </w:tcPr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Связь с показ</w:t>
            </w:r>
            <w:r w:rsidR="00724BCC">
              <w:rPr>
                <w:rFonts w:ascii="Times New Roman" w:hAnsi="Times New Roman" w:cs="Times New Roman"/>
                <w:sz w:val="18"/>
                <w:szCs w:val="18"/>
              </w:rPr>
              <w:t>ателями национальных целей или М</w:t>
            </w: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П (при наличии)</w:t>
            </w:r>
          </w:p>
        </w:tc>
        <w:tc>
          <w:tcPr>
            <w:tcW w:w="953" w:type="dxa"/>
            <w:vMerge w:val="restart"/>
          </w:tcPr>
          <w:p w:rsidR="00662EA7" w:rsidRPr="004C5734" w:rsidRDefault="00662EA7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Информационная система (при наличии)</w:t>
            </w:r>
          </w:p>
        </w:tc>
      </w:tr>
      <w:tr w:rsidR="00724BCC" w:rsidRPr="004C5734" w:rsidTr="0077196C">
        <w:trPr>
          <w:trHeight w:val="553"/>
        </w:trPr>
        <w:tc>
          <w:tcPr>
            <w:tcW w:w="367" w:type="dxa"/>
            <w:vMerge/>
          </w:tcPr>
          <w:p w:rsidR="008845B9" w:rsidRPr="004C5734" w:rsidRDefault="008845B9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6" w:type="dxa"/>
            <w:vMerge/>
          </w:tcPr>
          <w:p w:rsidR="008845B9" w:rsidRPr="004C5734" w:rsidRDefault="008845B9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1" w:type="dxa"/>
            <w:vMerge/>
          </w:tcPr>
          <w:p w:rsidR="008845B9" w:rsidRPr="004C5734" w:rsidRDefault="008845B9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70" w:type="dxa"/>
            <w:vMerge/>
          </w:tcPr>
          <w:p w:rsidR="008845B9" w:rsidRPr="004C5734" w:rsidRDefault="008845B9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73" w:type="dxa"/>
            <w:vMerge/>
          </w:tcPr>
          <w:p w:rsidR="008845B9" w:rsidRPr="004C5734" w:rsidRDefault="008845B9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5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значение</w:t>
            </w:r>
          </w:p>
        </w:tc>
        <w:tc>
          <w:tcPr>
            <w:tcW w:w="544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год</w:t>
            </w:r>
          </w:p>
        </w:tc>
        <w:tc>
          <w:tcPr>
            <w:tcW w:w="619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619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619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619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619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582" w:type="dxa"/>
            <w:vMerge/>
          </w:tcPr>
          <w:p w:rsidR="008845B9" w:rsidRPr="004C5734" w:rsidRDefault="008845B9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5" w:type="dxa"/>
            <w:vMerge/>
          </w:tcPr>
          <w:p w:rsidR="008845B9" w:rsidRPr="004C5734" w:rsidRDefault="008845B9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69" w:type="dxa"/>
            <w:vMerge/>
          </w:tcPr>
          <w:p w:rsidR="008845B9" w:rsidRPr="004C5734" w:rsidRDefault="008845B9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53" w:type="dxa"/>
            <w:vMerge/>
          </w:tcPr>
          <w:p w:rsidR="008845B9" w:rsidRPr="004C5734" w:rsidRDefault="008845B9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24BCC" w:rsidRPr="004C5734" w:rsidTr="0077196C">
        <w:trPr>
          <w:trHeight w:val="212"/>
        </w:trPr>
        <w:tc>
          <w:tcPr>
            <w:tcW w:w="367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956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91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70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73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15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44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19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19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19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19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19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82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785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269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53" w:type="dxa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662EA7" w:rsidRPr="004C5734" w:rsidTr="0077196C">
        <w:tc>
          <w:tcPr>
            <w:tcW w:w="14900" w:type="dxa"/>
            <w:gridSpan w:val="16"/>
            <w:vAlign w:val="center"/>
          </w:tcPr>
          <w:p w:rsidR="00662EA7" w:rsidRPr="004C5734" w:rsidRDefault="00662EA7" w:rsidP="00241F87">
            <w:pPr>
              <w:pStyle w:val="ConsPlusNormal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Цель </w:t>
            </w:r>
            <w:r w:rsidR="0077196C">
              <w:rPr>
                <w:rFonts w:ascii="Times New Roman" w:hAnsi="Times New Roman" w:cs="Times New Roman"/>
                <w:sz w:val="18"/>
                <w:szCs w:val="18"/>
              </w:rPr>
              <w:t xml:space="preserve">муниципальной программы </w:t>
            </w:r>
            <w:r w:rsidR="00FE1BD6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8265B6" w:rsidRPr="008265B6">
              <w:rPr>
                <w:rFonts w:ascii="Times New Roman" w:hAnsi="Times New Roman" w:cs="Times New Roman"/>
                <w:sz w:val="18"/>
                <w:szCs w:val="18"/>
              </w:rPr>
              <w:t>Повышение надежности коммунальной инфраструктуры Н</w:t>
            </w:r>
            <w:r w:rsidR="0077196C">
              <w:rPr>
                <w:rFonts w:ascii="Times New Roman" w:hAnsi="Times New Roman" w:cs="Times New Roman"/>
                <w:sz w:val="18"/>
                <w:szCs w:val="18"/>
              </w:rPr>
              <w:t>укутского муниципального округа</w:t>
            </w:r>
            <w:r w:rsidR="00FE1BD6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</w:tr>
      <w:tr w:rsidR="00724BCC" w:rsidRPr="004C5734" w:rsidTr="0077196C">
        <w:trPr>
          <w:trHeight w:val="28"/>
        </w:trPr>
        <w:tc>
          <w:tcPr>
            <w:tcW w:w="367" w:type="dxa"/>
            <w:vAlign w:val="center"/>
          </w:tcPr>
          <w:p w:rsidR="008845B9" w:rsidRPr="004C5734" w:rsidRDefault="008845B9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724BCC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2956" w:type="dxa"/>
            <w:vAlign w:val="center"/>
          </w:tcPr>
          <w:p w:rsidR="008845B9" w:rsidRPr="004C5734" w:rsidRDefault="00FE1BD6" w:rsidP="0077196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Удельная величина потребления электрической энергии</w:t>
            </w:r>
          </w:p>
        </w:tc>
        <w:tc>
          <w:tcPr>
            <w:tcW w:w="691" w:type="dxa"/>
            <w:vAlign w:val="center"/>
          </w:tcPr>
          <w:p w:rsidR="008845B9" w:rsidRPr="004C5734" w:rsidRDefault="007C3B2F" w:rsidP="00241F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8845B9" w:rsidRPr="004C5734" w:rsidRDefault="00FE1BD6" w:rsidP="008265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убывания</w:t>
            </w:r>
          </w:p>
        </w:tc>
        <w:tc>
          <w:tcPr>
            <w:tcW w:w="773" w:type="dxa"/>
            <w:vAlign w:val="center"/>
          </w:tcPr>
          <w:p w:rsidR="008845B9" w:rsidRPr="004C5734" w:rsidRDefault="00FE1BD6" w:rsidP="008265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кВт/ч на 1 человека населения</w:t>
            </w:r>
          </w:p>
        </w:tc>
        <w:tc>
          <w:tcPr>
            <w:tcW w:w="815" w:type="dxa"/>
            <w:vAlign w:val="center"/>
          </w:tcPr>
          <w:p w:rsidR="008845B9" w:rsidRPr="004C5734" w:rsidRDefault="002C44AC" w:rsidP="008265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399,6</w:t>
            </w:r>
          </w:p>
        </w:tc>
        <w:tc>
          <w:tcPr>
            <w:tcW w:w="544" w:type="dxa"/>
            <w:vAlign w:val="center"/>
          </w:tcPr>
          <w:p w:rsidR="008845B9" w:rsidRPr="004C5734" w:rsidRDefault="007C3B2F" w:rsidP="008265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8845B9" w:rsidRPr="004C5734" w:rsidRDefault="002C44AC" w:rsidP="008265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390,0</w:t>
            </w:r>
          </w:p>
        </w:tc>
        <w:tc>
          <w:tcPr>
            <w:tcW w:w="619" w:type="dxa"/>
            <w:vAlign w:val="center"/>
          </w:tcPr>
          <w:p w:rsidR="008845B9" w:rsidRPr="004C5734" w:rsidRDefault="002C44AC" w:rsidP="008265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380,0</w:t>
            </w:r>
          </w:p>
        </w:tc>
        <w:tc>
          <w:tcPr>
            <w:tcW w:w="619" w:type="dxa"/>
            <w:vAlign w:val="center"/>
          </w:tcPr>
          <w:p w:rsidR="008845B9" w:rsidRPr="004C5734" w:rsidRDefault="002C44AC" w:rsidP="008265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370,0</w:t>
            </w:r>
          </w:p>
        </w:tc>
        <w:tc>
          <w:tcPr>
            <w:tcW w:w="619" w:type="dxa"/>
            <w:vAlign w:val="center"/>
          </w:tcPr>
          <w:p w:rsidR="008845B9" w:rsidRPr="004C5734" w:rsidRDefault="002C44AC" w:rsidP="008265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360,0</w:t>
            </w:r>
          </w:p>
        </w:tc>
        <w:tc>
          <w:tcPr>
            <w:tcW w:w="619" w:type="dxa"/>
            <w:vAlign w:val="center"/>
          </w:tcPr>
          <w:p w:rsidR="008845B9" w:rsidRPr="004C5734" w:rsidRDefault="002C44AC" w:rsidP="008265B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350,0</w:t>
            </w:r>
          </w:p>
        </w:tc>
        <w:tc>
          <w:tcPr>
            <w:tcW w:w="582" w:type="dxa"/>
            <w:vAlign w:val="center"/>
          </w:tcPr>
          <w:p w:rsidR="008845B9" w:rsidRPr="004C5734" w:rsidRDefault="008845B9" w:rsidP="00241F87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5" w:type="dxa"/>
            <w:vAlign w:val="center"/>
          </w:tcPr>
          <w:p w:rsidR="008845B9" w:rsidRPr="004C5734" w:rsidRDefault="002C44AC" w:rsidP="0077196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Управление по инфраструктуре и градостроительству</w:t>
            </w:r>
          </w:p>
        </w:tc>
        <w:tc>
          <w:tcPr>
            <w:tcW w:w="1269" w:type="dxa"/>
            <w:vAlign w:val="center"/>
          </w:tcPr>
          <w:p w:rsidR="008845B9" w:rsidRPr="004C5734" w:rsidRDefault="00825265" w:rsidP="002472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:rsidR="008845B9" w:rsidRPr="004C5734" w:rsidRDefault="00825265" w:rsidP="002472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25265" w:rsidRPr="004C5734" w:rsidTr="0077196C">
        <w:trPr>
          <w:trHeight w:val="28"/>
        </w:trPr>
        <w:tc>
          <w:tcPr>
            <w:tcW w:w="367" w:type="dxa"/>
            <w:vAlign w:val="center"/>
          </w:tcPr>
          <w:p w:rsidR="00825265" w:rsidRPr="004C5734" w:rsidRDefault="00825265" w:rsidP="008252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573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.2</w:t>
            </w:r>
          </w:p>
        </w:tc>
        <w:tc>
          <w:tcPr>
            <w:tcW w:w="2956" w:type="dxa"/>
            <w:vAlign w:val="center"/>
          </w:tcPr>
          <w:p w:rsidR="00825265" w:rsidRPr="004C5734" w:rsidRDefault="00825265" w:rsidP="0082526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Удельная величина потребления тепловой энергии</w:t>
            </w:r>
          </w:p>
        </w:tc>
        <w:tc>
          <w:tcPr>
            <w:tcW w:w="691" w:type="dxa"/>
            <w:vAlign w:val="center"/>
          </w:tcPr>
          <w:p w:rsidR="00825265" w:rsidRPr="004C5734" w:rsidRDefault="00825265" w:rsidP="008252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825265" w:rsidRPr="004C5734" w:rsidRDefault="00825265" w:rsidP="008252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убывания</w:t>
            </w:r>
          </w:p>
        </w:tc>
        <w:tc>
          <w:tcPr>
            <w:tcW w:w="773" w:type="dxa"/>
            <w:vAlign w:val="center"/>
          </w:tcPr>
          <w:p w:rsidR="00825265" w:rsidRPr="004C5734" w:rsidRDefault="00825265" w:rsidP="008252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Гкал на 1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кв.метр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общей площади</w:t>
            </w:r>
          </w:p>
        </w:tc>
        <w:tc>
          <w:tcPr>
            <w:tcW w:w="815" w:type="dxa"/>
            <w:vAlign w:val="center"/>
          </w:tcPr>
          <w:p w:rsidR="00825265" w:rsidRPr="004C5734" w:rsidRDefault="00825265" w:rsidP="008252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</w:t>
            </w:r>
          </w:p>
        </w:tc>
        <w:tc>
          <w:tcPr>
            <w:tcW w:w="544" w:type="dxa"/>
            <w:vAlign w:val="center"/>
          </w:tcPr>
          <w:p w:rsidR="00825265" w:rsidRPr="004C5734" w:rsidRDefault="00825265" w:rsidP="008252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825265" w:rsidRPr="004C5734" w:rsidRDefault="00825265" w:rsidP="008252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0,18</w:t>
            </w:r>
          </w:p>
        </w:tc>
        <w:tc>
          <w:tcPr>
            <w:tcW w:w="619" w:type="dxa"/>
            <w:vAlign w:val="center"/>
          </w:tcPr>
          <w:p w:rsidR="00825265" w:rsidRPr="004C5734" w:rsidRDefault="00825265" w:rsidP="008252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0,17</w:t>
            </w:r>
          </w:p>
        </w:tc>
        <w:tc>
          <w:tcPr>
            <w:tcW w:w="619" w:type="dxa"/>
            <w:vAlign w:val="center"/>
          </w:tcPr>
          <w:p w:rsidR="00825265" w:rsidRPr="004C5734" w:rsidRDefault="00825265" w:rsidP="008252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0,16</w:t>
            </w:r>
          </w:p>
        </w:tc>
        <w:tc>
          <w:tcPr>
            <w:tcW w:w="619" w:type="dxa"/>
            <w:vAlign w:val="center"/>
          </w:tcPr>
          <w:p w:rsidR="00825265" w:rsidRPr="004C5734" w:rsidRDefault="00825265" w:rsidP="008252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0,15</w:t>
            </w:r>
          </w:p>
        </w:tc>
        <w:tc>
          <w:tcPr>
            <w:tcW w:w="619" w:type="dxa"/>
            <w:vAlign w:val="center"/>
          </w:tcPr>
          <w:p w:rsidR="00825265" w:rsidRPr="004C5734" w:rsidRDefault="00825265" w:rsidP="008252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0,14</w:t>
            </w:r>
          </w:p>
        </w:tc>
        <w:tc>
          <w:tcPr>
            <w:tcW w:w="582" w:type="dxa"/>
            <w:vAlign w:val="center"/>
          </w:tcPr>
          <w:p w:rsidR="00825265" w:rsidRPr="004C5734" w:rsidRDefault="00825265" w:rsidP="0082526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5" w:type="dxa"/>
            <w:vAlign w:val="center"/>
          </w:tcPr>
          <w:p w:rsidR="00825265" w:rsidRPr="004C5734" w:rsidRDefault="00825265" w:rsidP="008252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Управление по инфраструктуре и градостроительству</w:t>
            </w:r>
          </w:p>
        </w:tc>
        <w:tc>
          <w:tcPr>
            <w:tcW w:w="1269" w:type="dxa"/>
            <w:vAlign w:val="center"/>
          </w:tcPr>
          <w:p w:rsidR="00825265" w:rsidRPr="004C5734" w:rsidRDefault="00825265" w:rsidP="008252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:rsidR="00825265" w:rsidRPr="004C5734" w:rsidRDefault="00825265" w:rsidP="008252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25265" w:rsidRPr="004C5734" w:rsidTr="0077196C">
        <w:trPr>
          <w:trHeight w:val="28"/>
        </w:trPr>
        <w:tc>
          <w:tcPr>
            <w:tcW w:w="367" w:type="dxa"/>
            <w:vAlign w:val="center"/>
          </w:tcPr>
          <w:p w:rsidR="00825265" w:rsidRPr="004C5734" w:rsidRDefault="00825265" w:rsidP="008252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1.3</w:t>
            </w:r>
          </w:p>
        </w:tc>
        <w:tc>
          <w:tcPr>
            <w:tcW w:w="2956" w:type="dxa"/>
            <w:vAlign w:val="center"/>
          </w:tcPr>
          <w:p w:rsidR="00825265" w:rsidRDefault="00825265" w:rsidP="0082526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Удельная величина потребления холодной воды</w:t>
            </w:r>
          </w:p>
        </w:tc>
        <w:tc>
          <w:tcPr>
            <w:tcW w:w="691" w:type="dxa"/>
            <w:vAlign w:val="center"/>
          </w:tcPr>
          <w:p w:rsidR="00825265" w:rsidRDefault="00825265" w:rsidP="008252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825265" w:rsidRDefault="00825265" w:rsidP="008252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убывания</w:t>
            </w:r>
          </w:p>
        </w:tc>
        <w:tc>
          <w:tcPr>
            <w:tcW w:w="773" w:type="dxa"/>
            <w:vAlign w:val="center"/>
          </w:tcPr>
          <w:p w:rsidR="00825265" w:rsidRDefault="00825265" w:rsidP="008252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Куб. метров на 1 человека</w:t>
            </w:r>
          </w:p>
        </w:tc>
        <w:tc>
          <w:tcPr>
            <w:tcW w:w="815" w:type="dxa"/>
            <w:vAlign w:val="center"/>
          </w:tcPr>
          <w:p w:rsidR="00825265" w:rsidRDefault="00825265" w:rsidP="008252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  <w:tc>
          <w:tcPr>
            <w:tcW w:w="544" w:type="dxa"/>
            <w:vAlign w:val="center"/>
          </w:tcPr>
          <w:p w:rsidR="00825265" w:rsidRDefault="00825265" w:rsidP="008252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825265" w:rsidRDefault="00825265" w:rsidP="008252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0,6</w:t>
            </w:r>
          </w:p>
        </w:tc>
        <w:tc>
          <w:tcPr>
            <w:tcW w:w="619" w:type="dxa"/>
            <w:vAlign w:val="center"/>
          </w:tcPr>
          <w:p w:rsidR="00825265" w:rsidRDefault="00825265" w:rsidP="008252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</w:t>
            </w:r>
          </w:p>
        </w:tc>
        <w:tc>
          <w:tcPr>
            <w:tcW w:w="619" w:type="dxa"/>
            <w:vAlign w:val="center"/>
          </w:tcPr>
          <w:p w:rsidR="00825265" w:rsidRDefault="00825265" w:rsidP="008252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619" w:type="dxa"/>
            <w:vAlign w:val="center"/>
          </w:tcPr>
          <w:p w:rsidR="00825265" w:rsidRDefault="00825265" w:rsidP="008252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619" w:type="dxa"/>
            <w:vAlign w:val="center"/>
          </w:tcPr>
          <w:p w:rsidR="00825265" w:rsidRDefault="00825265" w:rsidP="008252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</w:t>
            </w:r>
          </w:p>
        </w:tc>
        <w:tc>
          <w:tcPr>
            <w:tcW w:w="582" w:type="dxa"/>
            <w:vAlign w:val="center"/>
          </w:tcPr>
          <w:p w:rsidR="00825265" w:rsidRPr="004C5734" w:rsidRDefault="00825265" w:rsidP="0082526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85" w:type="dxa"/>
            <w:vAlign w:val="center"/>
          </w:tcPr>
          <w:p w:rsidR="00825265" w:rsidRDefault="00825265" w:rsidP="008252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Управление по инфраструктуре и градостроительству</w:t>
            </w:r>
          </w:p>
        </w:tc>
        <w:tc>
          <w:tcPr>
            <w:tcW w:w="1269" w:type="dxa"/>
            <w:vAlign w:val="center"/>
          </w:tcPr>
          <w:p w:rsidR="00825265" w:rsidRPr="004C5734" w:rsidRDefault="00825265" w:rsidP="008252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:rsidR="00825265" w:rsidRPr="004C5734" w:rsidRDefault="00825265" w:rsidP="008252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25265" w:rsidRPr="004C5734" w:rsidTr="00135914">
        <w:tc>
          <w:tcPr>
            <w:tcW w:w="367" w:type="dxa"/>
            <w:vAlign w:val="center"/>
          </w:tcPr>
          <w:p w:rsidR="00825265" w:rsidRPr="004C5734" w:rsidRDefault="00825265" w:rsidP="008252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</w:t>
            </w:r>
          </w:p>
        </w:tc>
        <w:tc>
          <w:tcPr>
            <w:tcW w:w="2956" w:type="dxa"/>
          </w:tcPr>
          <w:p w:rsidR="00825265" w:rsidRPr="00724BCC" w:rsidRDefault="00825265" w:rsidP="008252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разработанных ПСД</w:t>
            </w:r>
          </w:p>
        </w:tc>
        <w:tc>
          <w:tcPr>
            <w:tcW w:w="691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возрастание</w:t>
            </w:r>
          </w:p>
        </w:tc>
        <w:tc>
          <w:tcPr>
            <w:tcW w:w="773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  <w:r w:rsidRPr="00724BCC">
              <w:rPr>
                <w:sz w:val="18"/>
                <w:szCs w:val="18"/>
              </w:rPr>
              <w:t>д.</w:t>
            </w:r>
          </w:p>
        </w:tc>
        <w:tc>
          <w:tcPr>
            <w:tcW w:w="815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1</w:t>
            </w:r>
          </w:p>
        </w:tc>
        <w:tc>
          <w:tcPr>
            <w:tcW w:w="544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1</w:t>
            </w:r>
          </w:p>
        </w:tc>
        <w:tc>
          <w:tcPr>
            <w:tcW w:w="619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1</w:t>
            </w:r>
          </w:p>
        </w:tc>
        <w:tc>
          <w:tcPr>
            <w:tcW w:w="619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2</w:t>
            </w:r>
          </w:p>
        </w:tc>
        <w:tc>
          <w:tcPr>
            <w:tcW w:w="619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2</w:t>
            </w:r>
          </w:p>
        </w:tc>
        <w:tc>
          <w:tcPr>
            <w:tcW w:w="619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3</w:t>
            </w:r>
          </w:p>
        </w:tc>
        <w:tc>
          <w:tcPr>
            <w:tcW w:w="582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5" w:type="dxa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Управление по инфраструктуре и градостроительству</w:t>
            </w:r>
          </w:p>
        </w:tc>
        <w:tc>
          <w:tcPr>
            <w:tcW w:w="1269" w:type="dxa"/>
            <w:vAlign w:val="center"/>
          </w:tcPr>
          <w:p w:rsidR="00825265" w:rsidRPr="004C5734" w:rsidRDefault="00825265" w:rsidP="008252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:rsidR="00825265" w:rsidRPr="004C5734" w:rsidRDefault="00825265" w:rsidP="008252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25265" w:rsidRPr="004C5734" w:rsidTr="00135914">
        <w:tc>
          <w:tcPr>
            <w:tcW w:w="367" w:type="dxa"/>
            <w:vAlign w:val="center"/>
          </w:tcPr>
          <w:p w:rsidR="00825265" w:rsidRPr="004C5734" w:rsidRDefault="00825265" w:rsidP="008252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</w:t>
            </w:r>
          </w:p>
        </w:tc>
        <w:tc>
          <w:tcPr>
            <w:tcW w:w="2956" w:type="dxa"/>
          </w:tcPr>
          <w:p w:rsidR="00825265" w:rsidRPr="00724BCC" w:rsidRDefault="00825265" w:rsidP="008252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отремонтированных объектов теплоснабжения</w:t>
            </w:r>
          </w:p>
        </w:tc>
        <w:tc>
          <w:tcPr>
            <w:tcW w:w="691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возрастание</w:t>
            </w:r>
          </w:p>
        </w:tc>
        <w:tc>
          <w:tcPr>
            <w:tcW w:w="773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  <w:r w:rsidRPr="00724BCC">
              <w:rPr>
                <w:sz w:val="18"/>
                <w:szCs w:val="18"/>
              </w:rPr>
              <w:t>д.</w:t>
            </w:r>
          </w:p>
        </w:tc>
        <w:tc>
          <w:tcPr>
            <w:tcW w:w="815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44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 xml:space="preserve">2025 </w:t>
            </w:r>
          </w:p>
        </w:tc>
        <w:tc>
          <w:tcPr>
            <w:tcW w:w="619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19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19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19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19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2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5" w:type="dxa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Управление по инфраструктуре и градостроительству</w:t>
            </w:r>
          </w:p>
        </w:tc>
        <w:tc>
          <w:tcPr>
            <w:tcW w:w="1269" w:type="dxa"/>
            <w:vAlign w:val="center"/>
          </w:tcPr>
          <w:p w:rsidR="00825265" w:rsidRPr="004C5734" w:rsidRDefault="00825265" w:rsidP="008252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:rsidR="00825265" w:rsidRPr="004C5734" w:rsidRDefault="00825265" w:rsidP="008252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25265" w:rsidRPr="004C5734" w:rsidTr="0077196C">
        <w:tc>
          <w:tcPr>
            <w:tcW w:w="367" w:type="dxa"/>
            <w:vAlign w:val="center"/>
          </w:tcPr>
          <w:p w:rsidR="00825265" w:rsidRPr="004C5734" w:rsidRDefault="00825265" w:rsidP="0082526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3.1</w:t>
            </w:r>
          </w:p>
        </w:tc>
        <w:tc>
          <w:tcPr>
            <w:tcW w:w="2956" w:type="dxa"/>
            <w:vAlign w:val="center"/>
          </w:tcPr>
          <w:p w:rsidR="00825265" w:rsidRPr="00724BCC" w:rsidRDefault="00825265" w:rsidP="008252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гидрологических изысканий</w:t>
            </w:r>
          </w:p>
        </w:tc>
        <w:tc>
          <w:tcPr>
            <w:tcW w:w="691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Pr="00724BCC">
              <w:rPr>
                <w:sz w:val="18"/>
                <w:szCs w:val="18"/>
              </w:rPr>
              <w:t>озрастание</w:t>
            </w:r>
          </w:p>
        </w:tc>
        <w:tc>
          <w:tcPr>
            <w:tcW w:w="773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  <w:r w:rsidRPr="00724BCC">
              <w:rPr>
                <w:sz w:val="18"/>
                <w:szCs w:val="18"/>
              </w:rPr>
              <w:t>д.</w:t>
            </w:r>
          </w:p>
        </w:tc>
        <w:tc>
          <w:tcPr>
            <w:tcW w:w="815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44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19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19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19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19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2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5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Управление по инфраструктуре и градостроительству</w:t>
            </w:r>
          </w:p>
        </w:tc>
        <w:tc>
          <w:tcPr>
            <w:tcW w:w="1269" w:type="dxa"/>
            <w:vAlign w:val="center"/>
          </w:tcPr>
          <w:p w:rsidR="00825265" w:rsidRPr="004C5734" w:rsidRDefault="00825265" w:rsidP="008252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:rsidR="00825265" w:rsidRPr="004C5734" w:rsidRDefault="00825265" w:rsidP="008252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25265" w:rsidRPr="004C5734" w:rsidTr="0077196C">
        <w:tc>
          <w:tcPr>
            <w:tcW w:w="367" w:type="dxa"/>
            <w:vAlign w:val="center"/>
          </w:tcPr>
          <w:p w:rsidR="00825265" w:rsidRPr="004C5734" w:rsidRDefault="00825265" w:rsidP="0082526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3.2</w:t>
            </w:r>
          </w:p>
        </w:tc>
        <w:tc>
          <w:tcPr>
            <w:tcW w:w="2956" w:type="dxa"/>
            <w:vAlign w:val="center"/>
          </w:tcPr>
          <w:p w:rsidR="00825265" w:rsidRPr="00724BCC" w:rsidRDefault="00825265" w:rsidP="008252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приобретенной специализированной техники</w:t>
            </w:r>
          </w:p>
        </w:tc>
        <w:tc>
          <w:tcPr>
            <w:tcW w:w="691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Pr="00724BCC">
              <w:rPr>
                <w:sz w:val="18"/>
                <w:szCs w:val="18"/>
              </w:rPr>
              <w:t>озрастание</w:t>
            </w:r>
          </w:p>
        </w:tc>
        <w:tc>
          <w:tcPr>
            <w:tcW w:w="773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</w:t>
            </w:r>
            <w:r w:rsidRPr="00724BCC">
              <w:rPr>
                <w:sz w:val="18"/>
                <w:szCs w:val="18"/>
              </w:rPr>
              <w:t>.</w:t>
            </w:r>
          </w:p>
        </w:tc>
        <w:tc>
          <w:tcPr>
            <w:tcW w:w="815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44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19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19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19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19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2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5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Управление по инфраструктуре и градостроительству</w:t>
            </w:r>
          </w:p>
        </w:tc>
        <w:tc>
          <w:tcPr>
            <w:tcW w:w="1269" w:type="dxa"/>
            <w:vAlign w:val="center"/>
          </w:tcPr>
          <w:p w:rsidR="00825265" w:rsidRPr="004C5734" w:rsidRDefault="00825265" w:rsidP="008252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:rsidR="00825265" w:rsidRPr="004C5734" w:rsidRDefault="00825265" w:rsidP="008252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25265" w:rsidRPr="004C5734" w:rsidTr="0077196C">
        <w:tc>
          <w:tcPr>
            <w:tcW w:w="367" w:type="dxa"/>
            <w:vAlign w:val="center"/>
          </w:tcPr>
          <w:p w:rsidR="00825265" w:rsidRPr="004C5734" w:rsidRDefault="00825265" w:rsidP="0082526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3.3</w:t>
            </w:r>
          </w:p>
        </w:tc>
        <w:tc>
          <w:tcPr>
            <w:tcW w:w="2956" w:type="dxa"/>
            <w:vAlign w:val="center"/>
          </w:tcPr>
          <w:p w:rsidR="00825265" w:rsidRPr="00724BCC" w:rsidRDefault="00825265" w:rsidP="008252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разработанных ЗСО</w:t>
            </w:r>
          </w:p>
        </w:tc>
        <w:tc>
          <w:tcPr>
            <w:tcW w:w="691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Pr="00724BCC">
              <w:rPr>
                <w:sz w:val="18"/>
                <w:szCs w:val="18"/>
              </w:rPr>
              <w:t>озрастание</w:t>
            </w:r>
          </w:p>
        </w:tc>
        <w:tc>
          <w:tcPr>
            <w:tcW w:w="773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  <w:r w:rsidRPr="00724BCC">
              <w:rPr>
                <w:sz w:val="18"/>
                <w:szCs w:val="18"/>
              </w:rPr>
              <w:t>д.</w:t>
            </w:r>
          </w:p>
        </w:tc>
        <w:tc>
          <w:tcPr>
            <w:tcW w:w="815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44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19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19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19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19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2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5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Управление по инфраструктуре и градостроительству</w:t>
            </w:r>
          </w:p>
        </w:tc>
        <w:tc>
          <w:tcPr>
            <w:tcW w:w="1269" w:type="dxa"/>
            <w:vAlign w:val="center"/>
          </w:tcPr>
          <w:p w:rsidR="00825265" w:rsidRPr="004C5734" w:rsidRDefault="00825265" w:rsidP="008252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:rsidR="00825265" w:rsidRPr="004C5734" w:rsidRDefault="00825265" w:rsidP="008252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25265" w:rsidRPr="004C5734" w:rsidTr="0077196C">
        <w:tc>
          <w:tcPr>
            <w:tcW w:w="367" w:type="dxa"/>
            <w:vAlign w:val="center"/>
          </w:tcPr>
          <w:p w:rsidR="00825265" w:rsidRPr="004C5734" w:rsidRDefault="00825265" w:rsidP="0082526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3.4</w:t>
            </w:r>
          </w:p>
        </w:tc>
        <w:tc>
          <w:tcPr>
            <w:tcW w:w="2956" w:type="dxa"/>
            <w:vAlign w:val="center"/>
          </w:tcPr>
          <w:p w:rsidR="00825265" w:rsidRPr="00724BCC" w:rsidRDefault="00825265" w:rsidP="008252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построенных систем централизованного водоснабжения</w:t>
            </w:r>
          </w:p>
        </w:tc>
        <w:tc>
          <w:tcPr>
            <w:tcW w:w="691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Pr="00724BCC">
              <w:rPr>
                <w:sz w:val="18"/>
                <w:szCs w:val="18"/>
              </w:rPr>
              <w:t>озрастание</w:t>
            </w:r>
          </w:p>
        </w:tc>
        <w:tc>
          <w:tcPr>
            <w:tcW w:w="773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  <w:r w:rsidRPr="00724BCC">
              <w:rPr>
                <w:sz w:val="18"/>
                <w:szCs w:val="18"/>
              </w:rPr>
              <w:t>д.</w:t>
            </w:r>
          </w:p>
        </w:tc>
        <w:tc>
          <w:tcPr>
            <w:tcW w:w="815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44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9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19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9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9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82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5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Управление по инфраструктуре и градостроительству</w:t>
            </w:r>
          </w:p>
        </w:tc>
        <w:tc>
          <w:tcPr>
            <w:tcW w:w="1269" w:type="dxa"/>
            <w:vAlign w:val="center"/>
          </w:tcPr>
          <w:p w:rsidR="00825265" w:rsidRPr="004C5734" w:rsidRDefault="00825265" w:rsidP="008252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:rsidR="00825265" w:rsidRPr="004C5734" w:rsidRDefault="00825265" w:rsidP="008252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25265" w:rsidRPr="004C5734" w:rsidTr="0077196C">
        <w:tc>
          <w:tcPr>
            <w:tcW w:w="367" w:type="dxa"/>
            <w:vAlign w:val="center"/>
          </w:tcPr>
          <w:p w:rsidR="00825265" w:rsidRPr="004C5734" w:rsidRDefault="00825265" w:rsidP="00825265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3.5</w:t>
            </w:r>
          </w:p>
        </w:tc>
        <w:tc>
          <w:tcPr>
            <w:tcW w:w="2956" w:type="dxa"/>
            <w:vAlign w:val="center"/>
          </w:tcPr>
          <w:p w:rsidR="00825265" w:rsidRPr="00724BCC" w:rsidRDefault="00825265" w:rsidP="008252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Количество разработанных ПСД на строительство, кап. Ремонт, ремонт, реконструкцию объектов водоснабжения и водоотведения</w:t>
            </w:r>
          </w:p>
        </w:tc>
        <w:tc>
          <w:tcPr>
            <w:tcW w:w="691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МП</w:t>
            </w:r>
          </w:p>
        </w:tc>
        <w:tc>
          <w:tcPr>
            <w:tcW w:w="1070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Pr="00724BCC">
              <w:rPr>
                <w:sz w:val="18"/>
                <w:szCs w:val="18"/>
              </w:rPr>
              <w:t>озрастание</w:t>
            </w:r>
          </w:p>
        </w:tc>
        <w:tc>
          <w:tcPr>
            <w:tcW w:w="773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</w:t>
            </w:r>
            <w:r w:rsidRPr="00724BCC">
              <w:rPr>
                <w:sz w:val="18"/>
                <w:szCs w:val="18"/>
              </w:rPr>
              <w:t>д.</w:t>
            </w:r>
          </w:p>
        </w:tc>
        <w:tc>
          <w:tcPr>
            <w:tcW w:w="815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544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 w:rsidRPr="00724BCC">
              <w:rPr>
                <w:sz w:val="18"/>
                <w:szCs w:val="18"/>
              </w:rPr>
              <w:t>2025</w:t>
            </w:r>
          </w:p>
        </w:tc>
        <w:tc>
          <w:tcPr>
            <w:tcW w:w="619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9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9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9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19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82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85" w:type="dxa"/>
            <w:vAlign w:val="center"/>
          </w:tcPr>
          <w:p w:rsidR="00825265" w:rsidRPr="00724BCC" w:rsidRDefault="00825265" w:rsidP="008252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Управление по инфраструктуре и градостроительству</w:t>
            </w:r>
          </w:p>
        </w:tc>
        <w:tc>
          <w:tcPr>
            <w:tcW w:w="1269" w:type="dxa"/>
            <w:vAlign w:val="center"/>
          </w:tcPr>
          <w:p w:rsidR="00825265" w:rsidRPr="004C5734" w:rsidRDefault="00825265" w:rsidP="008252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53" w:type="dxa"/>
            <w:vAlign w:val="center"/>
          </w:tcPr>
          <w:p w:rsidR="00825265" w:rsidRPr="004C5734" w:rsidRDefault="00825265" w:rsidP="0082526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A10F77" w:rsidRDefault="00A10F77" w:rsidP="00662EA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  <w:sectPr w:rsidR="00A10F77" w:rsidSect="00662EA7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357E4" w:rsidRDefault="00C357E4" w:rsidP="00C357E4">
      <w:pPr>
        <w:pStyle w:val="ConsPlusNormal"/>
        <w:ind w:firstLine="0"/>
        <w:outlineLvl w:val="3"/>
        <w:rPr>
          <w:rFonts w:ascii="Times New Roman" w:hAnsi="Times New Roman" w:cs="Times New Roman"/>
          <w:sz w:val="24"/>
          <w:szCs w:val="24"/>
        </w:rPr>
      </w:pPr>
    </w:p>
    <w:p w:rsidR="00C357E4" w:rsidRPr="009C5877" w:rsidRDefault="00C357E4" w:rsidP="00C357E4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9C5877">
        <w:rPr>
          <w:rFonts w:ascii="Times New Roman" w:hAnsi="Times New Roman" w:cs="Times New Roman"/>
          <w:sz w:val="24"/>
          <w:szCs w:val="24"/>
        </w:rPr>
        <w:t>Таблица 3</w:t>
      </w:r>
    </w:p>
    <w:p w:rsidR="00C357E4" w:rsidRPr="009C5877" w:rsidRDefault="00C357E4" w:rsidP="00C357E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357E4" w:rsidRPr="009C5877" w:rsidRDefault="00C357E4" w:rsidP="00C357E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615"/>
      <w:bookmarkEnd w:id="1"/>
      <w:r w:rsidRPr="009C5877">
        <w:rPr>
          <w:rFonts w:ascii="Times New Roman" w:hAnsi="Times New Roman" w:cs="Times New Roman"/>
          <w:sz w:val="24"/>
          <w:szCs w:val="24"/>
        </w:rPr>
        <w:t xml:space="preserve">СТРУКТУРА </w:t>
      </w:r>
      <w:r w:rsidRPr="00110A07"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 w:rsidRPr="009C587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7EA" w:rsidRPr="009367EA" w:rsidRDefault="009367EA" w:rsidP="009367E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367EA">
        <w:rPr>
          <w:rFonts w:ascii="Times New Roman" w:hAnsi="Times New Roman" w:cs="Times New Roman"/>
          <w:sz w:val="24"/>
          <w:szCs w:val="24"/>
        </w:rPr>
        <w:t>«</w:t>
      </w:r>
      <w:r w:rsidR="008265B6" w:rsidRPr="009367EA">
        <w:rPr>
          <w:rFonts w:ascii="Times New Roman" w:hAnsi="Times New Roman" w:cs="Times New Roman"/>
          <w:sz w:val="24"/>
          <w:szCs w:val="24"/>
        </w:rPr>
        <w:t>РАЗВИТИЕ КОММУНАЛЬНОЙ ИНФРАСТРУКТУРЫ НУКУТСКОГО МУНИЦИПАЛЬНОГО ОКРУГА</w:t>
      </w:r>
      <w:r w:rsidRPr="009367EA">
        <w:rPr>
          <w:rFonts w:ascii="Times New Roman" w:hAnsi="Times New Roman" w:cs="Times New Roman"/>
          <w:sz w:val="24"/>
          <w:szCs w:val="24"/>
        </w:rPr>
        <w:t>»</w:t>
      </w:r>
    </w:p>
    <w:p w:rsidR="00C357E4" w:rsidRPr="009C5877" w:rsidRDefault="00C357E4" w:rsidP="00C357E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357E4" w:rsidRPr="009C5877" w:rsidRDefault="00C357E4" w:rsidP="00C357E4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7"/>
        <w:gridCol w:w="4395"/>
        <w:gridCol w:w="2910"/>
        <w:gridCol w:w="10"/>
        <w:gridCol w:w="2572"/>
        <w:gridCol w:w="24"/>
      </w:tblGrid>
      <w:tr w:rsidR="00C357E4" w:rsidRPr="009C5877" w:rsidTr="00825265">
        <w:trPr>
          <w:gridAfter w:val="1"/>
          <w:wAfter w:w="24" w:type="dxa"/>
          <w:trHeight w:val="795"/>
          <w:jc w:val="center"/>
        </w:trPr>
        <w:tc>
          <w:tcPr>
            <w:tcW w:w="557" w:type="dxa"/>
            <w:vAlign w:val="center"/>
          </w:tcPr>
          <w:p w:rsidR="00C357E4" w:rsidRPr="001E0B15" w:rsidRDefault="00C357E4" w:rsidP="00C357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4395" w:type="dxa"/>
            <w:vAlign w:val="center"/>
          </w:tcPr>
          <w:p w:rsidR="00C357E4" w:rsidRPr="001E0B15" w:rsidRDefault="00C357E4" w:rsidP="00C357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Задачи структурного элемента</w:t>
            </w:r>
          </w:p>
        </w:tc>
        <w:tc>
          <w:tcPr>
            <w:tcW w:w="2910" w:type="dxa"/>
            <w:vAlign w:val="center"/>
          </w:tcPr>
          <w:p w:rsidR="00C357E4" w:rsidRPr="001E0B15" w:rsidRDefault="00C357E4" w:rsidP="00C357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2582" w:type="dxa"/>
            <w:gridSpan w:val="2"/>
            <w:vAlign w:val="center"/>
          </w:tcPr>
          <w:p w:rsidR="00C357E4" w:rsidRPr="001E0B15" w:rsidRDefault="00C357E4" w:rsidP="00E8629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 xml:space="preserve">Связь с показателями муниципальной программы </w:t>
            </w:r>
          </w:p>
        </w:tc>
      </w:tr>
      <w:tr w:rsidR="00C357E4" w:rsidRPr="009C5877" w:rsidTr="00825265">
        <w:trPr>
          <w:gridAfter w:val="1"/>
          <w:wAfter w:w="24" w:type="dxa"/>
          <w:trHeight w:val="199"/>
          <w:jc w:val="center"/>
        </w:trPr>
        <w:tc>
          <w:tcPr>
            <w:tcW w:w="557" w:type="dxa"/>
            <w:vAlign w:val="center"/>
          </w:tcPr>
          <w:p w:rsidR="00C357E4" w:rsidRPr="001E0B15" w:rsidRDefault="00C357E4" w:rsidP="00C357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395" w:type="dxa"/>
            <w:vAlign w:val="center"/>
          </w:tcPr>
          <w:p w:rsidR="00C357E4" w:rsidRPr="001E0B15" w:rsidRDefault="00C357E4" w:rsidP="00C357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910" w:type="dxa"/>
            <w:vAlign w:val="center"/>
          </w:tcPr>
          <w:p w:rsidR="00C357E4" w:rsidRPr="001E0B15" w:rsidRDefault="00C357E4" w:rsidP="00C357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582" w:type="dxa"/>
            <w:gridSpan w:val="2"/>
            <w:vAlign w:val="center"/>
          </w:tcPr>
          <w:p w:rsidR="00C357E4" w:rsidRPr="001E0B15" w:rsidRDefault="00C357E4" w:rsidP="00C357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C357E4" w:rsidRPr="009C5877" w:rsidTr="00825265">
        <w:trPr>
          <w:gridAfter w:val="1"/>
          <w:wAfter w:w="24" w:type="dxa"/>
          <w:jc w:val="center"/>
        </w:trPr>
        <w:tc>
          <w:tcPr>
            <w:tcW w:w="557" w:type="dxa"/>
            <w:vAlign w:val="center"/>
          </w:tcPr>
          <w:p w:rsidR="00C357E4" w:rsidRPr="001E0B15" w:rsidRDefault="00C357E4" w:rsidP="00C357E4">
            <w:pPr>
              <w:pStyle w:val="ConsPlusNormal"/>
              <w:tabs>
                <w:tab w:val="left" w:pos="7406"/>
              </w:tabs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887" w:type="dxa"/>
            <w:gridSpan w:val="4"/>
            <w:vAlign w:val="center"/>
          </w:tcPr>
          <w:p w:rsidR="00C357E4" w:rsidRPr="001E0B15" w:rsidRDefault="00C357E4" w:rsidP="00C357E4">
            <w:pPr>
              <w:pStyle w:val="ConsPlusNormal"/>
              <w:tabs>
                <w:tab w:val="left" w:pos="7406"/>
              </w:tabs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Структурный элемент 1 </w:t>
            </w:r>
            <w:r w:rsidR="008265B6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B4747C">
              <w:rPr>
                <w:rFonts w:ascii="Times New Roman" w:hAnsi="Times New Roman" w:cs="Times New Roman"/>
                <w:sz w:val="18"/>
                <w:szCs w:val="18"/>
              </w:rPr>
              <w:t>Энергосбережение и повышение энергетической эффективности</w:t>
            </w:r>
            <w:r w:rsidR="008265B6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C357E4" w:rsidRPr="009C5877" w:rsidTr="00825265">
        <w:trPr>
          <w:gridAfter w:val="1"/>
          <w:wAfter w:w="24" w:type="dxa"/>
          <w:trHeight w:val="365"/>
          <w:jc w:val="center"/>
        </w:trPr>
        <w:tc>
          <w:tcPr>
            <w:tcW w:w="557" w:type="dxa"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5" w:type="dxa"/>
            <w:vAlign w:val="bottom"/>
          </w:tcPr>
          <w:p w:rsidR="00C357E4" w:rsidRDefault="00C357E4" w:rsidP="00C357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3766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за реализацию: </w:t>
            </w:r>
          </w:p>
          <w:p w:rsidR="00C357E4" w:rsidRPr="001E0B15" w:rsidRDefault="00C357E4" w:rsidP="00C357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Управление по инфраструктуре и градостроительству</w:t>
            </w:r>
          </w:p>
        </w:tc>
        <w:tc>
          <w:tcPr>
            <w:tcW w:w="5492" w:type="dxa"/>
            <w:gridSpan w:val="3"/>
            <w:vAlign w:val="center"/>
          </w:tcPr>
          <w:p w:rsidR="00C357E4" w:rsidRPr="001E0B15" w:rsidRDefault="00C357E4" w:rsidP="00C357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13766">
              <w:rPr>
                <w:rFonts w:ascii="Times New Roman" w:hAnsi="Times New Roman" w:cs="Times New Roman"/>
                <w:sz w:val="18"/>
                <w:szCs w:val="18"/>
              </w:rPr>
              <w:t xml:space="preserve">Срок реализации: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2026 – 2030 годы</w:t>
            </w:r>
          </w:p>
        </w:tc>
      </w:tr>
      <w:tr w:rsidR="009367EA" w:rsidRPr="009C5877" w:rsidTr="00825265">
        <w:trPr>
          <w:gridAfter w:val="1"/>
          <w:wAfter w:w="24" w:type="dxa"/>
          <w:trHeight w:val="303"/>
          <w:jc w:val="center"/>
        </w:trPr>
        <w:tc>
          <w:tcPr>
            <w:tcW w:w="557" w:type="dxa"/>
            <w:vAlign w:val="center"/>
          </w:tcPr>
          <w:p w:rsidR="009367EA" w:rsidRPr="001E0B15" w:rsidRDefault="009367EA" w:rsidP="000514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</w:p>
        </w:tc>
        <w:tc>
          <w:tcPr>
            <w:tcW w:w="4395" w:type="dxa"/>
            <w:vAlign w:val="center"/>
          </w:tcPr>
          <w:p w:rsidR="009367EA" w:rsidRPr="001E0B15" w:rsidRDefault="009367EA" w:rsidP="000514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03400">
              <w:rPr>
                <w:rFonts w:ascii="Times New Roman" w:hAnsi="Times New Roman" w:cs="Times New Roman"/>
                <w:sz w:val="18"/>
                <w:szCs w:val="18"/>
              </w:rPr>
              <w:t>Повышение качества и эффективности использования энергетических ресурсов и предоставляемых коммунальных услуг</w:t>
            </w:r>
          </w:p>
        </w:tc>
        <w:tc>
          <w:tcPr>
            <w:tcW w:w="2920" w:type="dxa"/>
            <w:gridSpan w:val="2"/>
            <w:vAlign w:val="center"/>
          </w:tcPr>
          <w:p w:rsidR="009367EA" w:rsidRPr="001E0B15" w:rsidRDefault="009367EA" w:rsidP="000514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Снижение величины потребления энергетических ресурсов муниципальными бюджетными учреждениями (электрической энергии, тепловой энергии, холодной воды)</w:t>
            </w:r>
          </w:p>
        </w:tc>
        <w:tc>
          <w:tcPr>
            <w:tcW w:w="2572" w:type="dxa"/>
            <w:vAlign w:val="center"/>
          </w:tcPr>
          <w:p w:rsidR="009367EA" w:rsidRPr="001E0B15" w:rsidRDefault="00F52B8D" w:rsidP="00825265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1.1,1.2,1.3</w:t>
            </w:r>
          </w:p>
        </w:tc>
      </w:tr>
      <w:tr w:rsidR="00C357E4" w:rsidRPr="009C5877" w:rsidTr="00C357E4">
        <w:trPr>
          <w:gridAfter w:val="1"/>
          <w:wAfter w:w="24" w:type="dxa"/>
          <w:jc w:val="center"/>
        </w:trPr>
        <w:tc>
          <w:tcPr>
            <w:tcW w:w="10444" w:type="dxa"/>
            <w:gridSpan w:val="5"/>
            <w:vAlign w:val="center"/>
          </w:tcPr>
          <w:p w:rsidR="00C357E4" w:rsidRPr="001E0B15" w:rsidRDefault="00C357E4" w:rsidP="00C357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0E37">
              <w:rPr>
                <w:rFonts w:ascii="Times New Roman" w:hAnsi="Times New Roman" w:cs="Times New Roman"/>
                <w:sz w:val="18"/>
                <w:szCs w:val="18"/>
              </w:rPr>
              <w:t>Структурный элемент</w:t>
            </w:r>
            <w:r w:rsidR="000514BB">
              <w:rPr>
                <w:rFonts w:ascii="Times New Roman" w:hAnsi="Times New Roman" w:cs="Times New Roman"/>
                <w:sz w:val="18"/>
                <w:szCs w:val="18"/>
              </w:rPr>
              <w:t xml:space="preserve"> 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0514BB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9367EA" w:rsidRPr="009367EA">
              <w:rPr>
                <w:rFonts w:ascii="Times New Roman" w:hAnsi="Times New Roman" w:cs="Times New Roman"/>
                <w:sz w:val="18"/>
                <w:szCs w:val="18"/>
              </w:rPr>
              <w:t>Развитие систем теплоснабжения</w:t>
            </w:r>
            <w:r w:rsidR="000514BB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</w:tr>
      <w:tr w:rsidR="00C357E4" w:rsidRPr="009C5877" w:rsidTr="00825265">
        <w:trPr>
          <w:gridAfter w:val="1"/>
          <w:wAfter w:w="24" w:type="dxa"/>
          <w:trHeight w:val="326"/>
          <w:jc w:val="center"/>
        </w:trPr>
        <w:tc>
          <w:tcPr>
            <w:tcW w:w="557" w:type="dxa"/>
            <w:vAlign w:val="center"/>
          </w:tcPr>
          <w:p w:rsidR="00C357E4" w:rsidRPr="001E0B15" w:rsidRDefault="000514BB" w:rsidP="00C357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395" w:type="dxa"/>
            <w:vAlign w:val="bottom"/>
          </w:tcPr>
          <w:p w:rsidR="00C357E4" w:rsidRDefault="00C357E4" w:rsidP="00C357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24D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за реализацию: </w:t>
            </w:r>
          </w:p>
          <w:p w:rsidR="00C357E4" w:rsidRPr="001E0B15" w:rsidRDefault="00C357E4" w:rsidP="00C357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Управление по инфраструктуре и градостроительству</w:t>
            </w:r>
          </w:p>
        </w:tc>
        <w:tc>
          <w:tcPr>
            <w:tcW w:w="5492" w:type="dxa"/>
            <w:gridSpan w:val="3"/>
            <w:vAlign w:val="center"/>
          </w:tcPr>
          <w:p w:rsidR="00C357E4" w:rsidRPr="001E0B15" w:rsidRDefault="00C357E4" w:rsidP="00C357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24D">
              <w:rPr>
                <w:rFonts w:ascii="Times New Roman" w:hAnsi="Times New Roman" w:cs="Times New Roman"/>
                <w:sz w:val="18"/>
                <w:szCs w:val="18"/>
              </w:rPr>
              <w:t xml:space="preserve">Срок реализации: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2026 – 2030 годы</w:t>
            </w:r>
          </w:p>
        </w:tc>
      </w:tr>
      <w:tr w:rsidR="009367EA" w:rsidRPr="009C5877" w:rsidTr="00825265">
        <w:trPr>
          <w:gridAfter w:val="1"/>
          <w:wAfter w:w="24" w:type="dxa"/>
          <w:trHeight w:val="326"/>
          <w:jc w:val="center"/>
        </w:trPr>
        <w:tc>
          <w:tcPr>
            <w:tcW w:w="557" w:type="dxa"/>
            <w:vAlign w:val="center"/>
          </w:tcPr>
          <w:p w:rsidR="009367EA" w:rsidRPr="001E0B15" w:rsidRDefault="000514BB" w:rsidP="000514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9367EA">
              <w:rPr>
                <w:rFonts w:ascii="Times New Roman" w:hAnsi="Times New Roman" w:cs="Times New Roman"/>
                <w:sz w:val="18"/>
                <w:szCs w:val="18"/>
              </w:rPr>
              <w:t>.1</w:t>
            </w:r>
          </w:p>
        </w:tc>
        <w:tc>
          <w:tcPr>
            <w:tcW w:w="4395" w:type="dxa"/>
            <w:vAlign w:val="center"/>
          </w:tcPr>
          <w:p w:rsidR="009367EA" w:rsidRPr="001E0B15" w:rsidRDefault="00FB6787" w:rsidP="000514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B6787">
              <w:rPr>
                <w:rFonts w:ascii="Times New Roman" w:hAnsi="Times New Roman" w:cs="Times New Roman"/>
                <w:sz w:val="18"/>
                <w:szCs w:val="18"/>
              </w:rPr>
              <w:t>Повышение надежности функционирования систем коммунальной инфраструктуры</w:t>
            </w:r>
          </w:p>
        </w:tc>
        <w:tc>
          <w:tcPr>
            <w:tcW w:w="2920" w:type="dxa"/>
            <w:gridSpan w:val="2"/>
            <w:vAlign w:val="center"/>
          </w:tcPr>
          <w:p w:rsidR="009367EA" w:rsidRPr="001E0B15" w:rsidRDefault="009367EA" w:rsidP="000514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Безаварийное прохождение отопительного сезона на территории Нукутского муниципального округа</w:t>
            </w:r>
          </w:p>
        </w:tc>
        <w:tc>
          <w:tcPr>
            <w:tcW w:w="2572" w:type="dxa"/>
            <w:vAlign w:val="center"/>
          </w:tcPr>
          <w:p w:rsidR="009367EA" w:rsidRPr="001E0B15" w:rsidRDefault="002842EF" w:rsidP="00825265">
            <w:pPr>
              <w:spacing w:after="160" w:line="259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2.1, 2.2</w:t>
            </w:r>
          </w:p>
        </w:tc>
      </w:tr>
      <w:tr w:rsidR="00C357E4" w:rsidRPr="001E0B15" w:rsidTr="00C357E4">
        <w:trPr>
          <w:gridAfter w:val="1"/>
          <w:wAfter w:w="24" w:type="dxa"/>
          <w:jc w:val="center"/>
        </w:trPr>
        <w:tc>
          <w:tcPr>
            <w:tcW w:w="10444" w:type="dxa"/>
            <w:gridSpan w:val="5"/>
            <w:vAlign w:val="center"/>
          </w:tcPr>
          <w:p w:rsidR="00C357E4" w:rsidRPr="001E0B15" w:rsidRDefault="00C357E4" w:rsidP="000514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80E37">
              <w:rPr>
                <w:rFonts w:ascii="Times New Roman" w:hAnsi="Times New Roman" w:cs="Times New Roman"/>
                <w:sz w:val="18"/>
                <w:szCs w:val="18"/>
              </w:rPr>
              <w:t>Структурный элемент</w:t>
            </w:r>
            <w:r w:rsidR="000514BB">
              <w:rPr>
                <w:rFonts w:ascii="Times New Roman" w:hAnsi="Times New Roman" w:cs="Times New Roman"/>
                <w:sz w:val="18"/>
                <w:szCs w:val="18"/>
              </w:rPr>
              <w:t xml:space="preserve"> 3 «</w:t>
            </w:r>
            <w:r w:rsidR="009367EA" w:rsidRPr="009367EA">
              <w:rPr>
                <w:rFonts w:ascii="Times New Roman" w:hAnsi="Times New Roman" w:cs="Times New Roman"/>
                <w:sz w:val="18"/>
                <w:szCs w:val="18"/>
              </w:rPr>
              <w:t>Развитие системы водоснабжения и водоотведения населенных пунктов</w:t>
            </w:r>
            <w:r w:rsidR="000514BB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</w:tr>
      <w:tr w:rsidR="00C357E4" w:rsidRPr="001E0B15" w:rsidTr="00825265">
        <w:trPr>
          <w:trHeight w:val="326"/>
          <w:jc w:val="center"/>
        </w:trPr>
        <w:tc>
          <w:tcPr>
            <w:tcW w:w="4952" w:type="dxa"/>
            <w:gridSpan w:val="2"/>
            <w:vAlign w:val="bottom"/>
          </w:tcPr>
          <w:p w:rsidR="00C357E4" w:rsidRDefault="00C357E4" w:rsidP="00C357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24D">
              <w:rPr>
                <w:rFonts w:ascii="Times New Roman" w:hAnsi="Times New Roman" w:cs="Times New Roman"/>
                <w:sz w:val="18"/>
                <w:szCs w:val="18"/>
              </w:rPr>
              <w:t xml:space="preserve">Ответственный за реализацию: </w:t>
            </w:r>
          </w:p>
          <w:p w:rsidR="00C357E4" w:rsidRPr="001E0B15" w:rsidRDefault="00C357E4" w:rsidP="00C357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Управление по инфраструктуре и градостроительству</w:t>
            </w:r>
          </w:p>
        </w:tc>
        <w:tc>
          <w:tcPr>
            <w:tcW w:w="5516" w:type="dxa"/>
            <w:gridSpan w:val="4"/>
            <w:vAlign w:val="center"/>
          </w:tcPr>
          <w:p w:rsidR="00C357E4" w:rsidRPr="001E0B15" w:rsidRDefault="00C357E4" w:rsidP="00C357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5424D">
              <w:rPr>
                <w:rFonts w:ascii="Times New Roman" w:hAnsi="Times New Roman" w:cs="Times New Roman"/>
                <w:sz w:val="18"/>
                <w:szCs w:val="18"/>
              </w:rPr>
              <w:t xml:space="preserve">Срок реализации: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2026 – 2030 годы</w:t>
            </w:r>
          </w:p>
        </w:tc>
      </w:tr>
      <w:tr w:rsidR="000514BB" w:rsidRPr="001E0B15" w:rsidTr="00825265">
        <w:trPr>
          <w:trHeight w:val="326"/>
          <w:jc w:val="center"/>
        </w:trPr>
        <w:tc>
          <w:tcPr>
            <w:tcW w:w="557" w:type="dxa"/>
            <w:vAlign w:val="center"/>
          </w:tcPr>
          <w:p w:rsidR="000514BB" w:rsidRPr="001E0B15" w:rsidRDefault="000514BB" w:rsidP="000514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3.1</w:t>
            </w:r>
          </w:p>
        </w:tc>
        <w:tc>
          <w:tcPr>
            <w:tcW w:w="4395" w:type="dxa"/>
            <w:vAlign w:val="center"/>
          </w:tcPr>
          <w:p w:rsidR="000514BB" w:rsidRPr="001E0B15" w:rsidRDefault="006F2E4B" w:rsidP="000514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F2E4B">
              <w:rPr>
                <w:rFonts w:ascii="Times New Roman" w:hAnsi="Times New Roman" w:cs="Times New Roman"/>
                <w:sz w:val="18"/>
                <w:szCs w:val="18"/>
              </w:rPr>
              <w:t>Повышение надежности функционирования системы водоснабжения и водоотведения</w:t>
            </w:r>
          </w:p>
        </w:tc>
        <w:tc>
          <w:tcPr>
            <w:tcW w:w="2920" w:type="dxa"/>
            <w:gridSpan w:val="2"/>
            <w:vAlign w:val="center"/>
          </w:tcPr>
          <w:p w:rsidR="000514BB" w:rsidRPr="001E0B15" w:rsidRDefault="000514BB" w:rsidP="000514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Обеспечение населенных пунктов качественной питьевой водой</w:t>
            </w:r>
          </w:p>
        </w:tc>
        <w:tc>
          <w:tcPr>
            <w:tcW w:w="2596" w:type="dxa"/>
            <w:gridSpan w:val="2"/>
            <w:vAlign w:val="center"/>
          </w:tcPr>
          <w:p w:rsidR="000514BB" w:rsidRPr="001E0B15" w:rsidRDefault="002842EF" w:rsidP="000514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3.1, 3.2, 3.3, 3.4, 3.5</w:t>
            </w:r>
          </w:p>
        </w:tc>
      </w:tr>
    </w:tbl>
    <w:p w:rsidR="00C357E4" w:rsidRDefault="00C357E4" w:rsidP="00C357E4">
      <w:pPr>
        <w:pStyle w:val="ConsPlusNormal"/>
        <w:ind w:firstLine="0"/>
        <w:jc w:val="right"/>
        <w:outlineLvl w:val="3"/>
        <w:rPr>
          <w:rFonts w:ascii="Times New Roman" w:hAnsi="Times New Roman" w:cs="Times New Roman"/>
        </w:rPr>
      </w:pPr>
    </w:p>
    <w:p w:rsidR="00C357E4" w:rsidRDefault="00C357E4" w:rsidP="00C357E4">
      <w:pPr>
        <w:pStyle w:val="ConsPlusNormal"/>
        <w:ind w:firstLine="0"/>
        <w:jc w:val="right"/>
        <w:outlineLvl w:val="3"/>
        <w:rPr>
          <w:rFonts w:ascii="Times New Roman" w:hAnsi="Times New Roman" w:cs="Times New Roman"/>
        </w:rPr>
      </w:pPr>
    </w:p>
    <w:p w:rsidR="00C357E4" w:rsidRDefault="00C357E4" w:rsidP="00C357E4">
      <w:pPr>
        <w:pStyle w:val="ConsPlusNormal"/>
        <w:ind w:firstLine="0"/>
        <w:jc w:val="right"/>
        <w:outlineLvl w:val="3"/>
        <w:rPr>
          <w:rFonts w:ascii="Times New Roman" w:hAnsi="Times New Roman" w:cs="Times New Roman"/>
        </w:rPr>
      </w:pPr>
    </w:p>
    <w:p w:rsidR="00C357E4" w:rsidRDefault="00C357E4" w:rsidP="00C357E4">
      <w:pPr>
        <w:pStyle w:val="ConsPlusNormal"/>
        <w:ind w:firstLine="0"/>
        <w:jc w:val="right"/>
        <w:outlineLvl w:val="3"/>
        <w:rPr>
          <w:rFonts w:ascii="Times New Roman" w:hAnsi="Times New Roman" w:cs="Times New Roman"/>
        </w:rPr>
      </w:pPr>
    </w:p>
    <w:p w:rsidR="00C357E4" w:rsidRDefault="00C357E4" w:rsidP="00C357E4">
      <w:pPr>
        <w:pStyle w:val="ConsPlusNormal"/>
        <w:ind w:firstLine="0"/>
        <w:jc w:val="right"/>
        <w:outlineLvl w:val="3"/>
        <w:rPr>
          <w:rFonts w:ascii="Times New Roman" w:hAnsi="Times New Roman" w:cs="Times New Roman"/>
        </w:rPr>
      </w:pPr>
    </w:p>
    <w:p w:rsidR="00C357E4" w:rsidRDefault="00C357E4" w:rsidP="00C357E4">
      <w:pPr>
        <w:pStyle w:val="ConsPlusNormal"/>
        <w:ind w:firstLine="0"/>
        <w:jc w:val="right"/>
        <w:outlineLvl w:val="3"/>
        <w:rPr>
          <w:rFonts w:ascii="Times New Roman" w:hAnsi="Times New Roman" w:cs="Times New Roman"/>
        </w:rPr>
      </w:pPr>
    </w:p>
    <w:p w:rsidR="00C357E4" w:rsidRDefault="00C357E4" w:rsidP="00C357E4">
      <w:pPr>
        <w:pStyle w:val="ConsPlusNormal"/>
        <w:ind w:firstLine="0"/>
        <w:jc w:val="right"/>
        <w:outlineLvl w:val="3"/>
        <w:rPr>
          <w:rFonts w:ascii="Times New Roman" w:hAnsi="Times New Roman" w:cs="Times New Roman"/>
        </w:rPr>
      </w:pPr>
    </w:p>
    <w:p w:rsidR="00C357E4" w:rsidRDefault="00C357E4" w:rsidP="00C357E4">
      <w:pPr>
        <w:pStyle w:val="ConsPlusNormal"/>
        <w:ind w:firstLine="0"/>
        <w:jc w:val="right"/>
        <w:outlineLvl w:val="3"/>
        <w:rPr>
          <w:rFonts w:ascii="Times New Roman" w:hAnsi="Times New Roman" w:cs="Times New Roman"/>
        </w:rPr>
      </w:pPr>
    </w:p>
    <w:p w:rsidR="00825265" w:rsidRDefault="00825265" w:rsidP="00C357E4">
      <w:pPr>
        <w:pStyle w:val="ConsPlusNormal"/>
        <w:ind w:firstLine="0"/>
        <w:jc w:val="right"/>
        <w:outlineLvl w:val="3"/>
        <w:rPr>
          <w:rFonts w:ascii="Times New Roman" w:hAnsi="Times New Roman" w:cs="Times New Roman"/>
        </w:rPr>
      </w:pPr>
    </w:p>
    <w:p w:rsidR="00FF7683" w:rsidRDefault="00FF7683" w:rsidP="00C357E4">
      <w:pPr>
        <w:pStyle w:val="ConsPlusNormal"/>
        <w:ind w:firstLine="0"/>
        <w:jc w:val="right"/>
        <w:outlineLvl w:val="3"/>
        <w:rPr>
          <w:rFonts w:ascii="Times New Roman" w:hAnsi="Times New Roman" w:cs="Times New Roman"/>
        </w:rPr>
      </w:pPr>
    </w:p>
    <w:p w:rsidR="00FF7683" w:rsidRDefault="00FF7683" w:rsidP="00C357E4">
      <w:pPr>
        <w:pStyle w:val="ConsPlusNormal"/>
        <w:ind w:firstLine="0"/>
        <w:jc w:val="right"/>
        <w:outlineLvl w:val="3"/>
        <w:rPr>
          <w:rFonts w:ascii="Times New Roman" w:hAnsi="Times New Roman" w:cs="Times New Roman"/>
        </w:rPr>
      </w:pPr>
    </w:p>
    <w:p w:rsidR="00A91BDB" w:rsidRDefault="00A91BDB" w:rsidP="00C357E4">
      <w:pPr>
        <w:pStyle w:val="ConsPlusNormal"/>
        <w:ind w:firstLine="0"/>
        <w:jc w:val="right"/>
        <w:outlineLvl w:val="3"/>
        <w:rPr>
          <w:rFonts w:ascii="Times New Roman" w:hAnsi="Times New Roman" w:cs="Times New Roman"/>
        </w:rPr>
      </w:pPr>
    </w:p>
    <w:p w:rsidR="00A91BDB" w:rsidRDefault="00A91BDB" w:rsidP="00C357E4">
      <w:pPr>
        <w:pStyle w:val="ConsPlusNormal"/>
        <w:ind w:firstLine="0"/>
        <w:jc w:val="right"/>
        <w:outlineLvl w:val="3"/>
        <w:rPr>
          <w:rFonts w:ascii="Times New Roman" w:hAnsi="Times New Roman" w:cs="Times New Roman"/>
        </w:rPr>
      </w:pPr>
    </w:p>
    <w:p w:rsidR="00A91BDB" w:rsidRDefault="00A91BDB" w:rsidP="00C357E4">
      <w:pPr>
        <w:pStyle w:val="ConsPlusNormal"/>
        <w:ind w:firstLine="0"/>
        <w:jc w:val="right"/>
        <w:outlineLvl w:val="3"/>
        <w:rPr>
          <w:rFonts w:ascii="Times New Roman" w:hAnsi="Times New Roman" w:cs="Times New Roman"/>
        </w:rPr>
      </w:pPr>
    </w:p>
    <w:p w:rsidR="00C357E4" w:rsidRDefault="00C357E4" w:rsidP="00C357E4">
      <w:pPr>
        <w:pStyle w:val="ConsPlusNormal"/>
        <w:ind w:firstLine="0"/>
        <w:jc w:val="right"/>
        <w:outlineLvl w:val="3"/>
        <w:rPr>
          <w:rFonts w:ascii="Times New Roman" w:hAnsi="Times New Roman" w:cs="Times New Roman"/>
        </w:rPr>
      </w:pPr>
    </w:p>
    <w:p w:rsidR="00C357E4" w:rsidRDefault="00C357E4" w:rsidP="00C357E4">
      <w:pPr>
        <w:pStyle w:val="ConsPlusNormal"/>
        <w:ind w:firstLine="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:rsidR="00AA3ACB" w:rsidRDefault="00AA3ACB" w:rsidP="005032AB">
      <w:pPr>
        <w:pStyle w:val="ConsPlusNormal"/>
        <w:ind w:firstLine="0"/>
        <w:outlineLvl w:val="3"/>
        <w:rPr>
          <w:rFonts w:ascii="Times New Roman" w:hAnsi="Times New Roman" w:cs="Times New Roman"/>
          <w:sz w:val="24"/>
          <w:szCs w:val="24"/>
        </w:rPr>
      </w:pPr>
    </w:p>
    <w:p w:rsidR="00C357E4" w:rsidRDefault="00C357E4" w:rsidP="005032AB">
      <w:pPr>
        <w:pStyle w:val="ConsPlusNormal"/>
        <w:ind w:firstLine="0"/>
        <w:outlineLvl w:val="3"/>
        <w:rPr>
          <w:rFonts w:ascii="Times New Roman" w:hAnsi="Times New Roman" w:cs="Times New Roman"/>
          <w:sz w:val="24"/>
          <w:szCs w:val="24"/>
        </w:rPr>
      </w:pPr>
    </w:p>
    <w:p w:rsidR="000514BB" w:rsidRDefault="000514BB" w:rsidP="005032AB">
      <w:pPr>
        <w:pStyle w:val="ConsPlusNormal"/>
        <w:ind w:firstLine="0"/>
        <w:outlineLvl w:val="3"/>
        <w:rPr>
          <w:rFonts w:ascii="Times New Roman" w:hAnsi="Times New Roman" w:cs="Times New Roman"/>
          <w:sz w:val="24"/>
          <w:szCs w:val="24"/>
        </w:rPr>
      </w:pPr>
    </w:p>
    <w:p w:rsidR="00C357E4" w:rsidRDefault="00C357E4" w:rsidP="00C357E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C5877">
        <w:rPr>
          <w:rFonts w:ascii="Times New Roman" w:hAnsi="Times New Roman" w:cs="Times New Roman"/>
          <w:sz w:val="24"/>
          <w:szCs w:val="24"/>
        </w:rPr>
        <w:lastRenderedPageBreak/>
        <w:t xml:space="preserve">ФИНАНСОВОЕ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9C5877">
        <w:rPr>
          <w:rFonts w:ascii="Times New Roman" w:hAnsi="Times New Roman" w:cs="Times New Roman"/>
          <w:sz w:val="24"/>
          <w:szCs w:val="24"/>
        </w:rPr>
        <w:t xml:space="preserve">БЕСПЕЧЕНИЕ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9C5877">
        <w:rPr>
          <w:rFonts w:ascii="Times New Roman" w:hAnsi="Times New Roman" w:cs="Times New Roman"/>
          <w:sz w:val="24"/>
          <w:szCs w:val="24"/>
        </w:rPr>
        <w:t xml:space="preserve">ЕАЛИЗАЦИИ </w:t>
      </w:r>
      <w:r w:rsidRPr="00110A07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C357E4" w:rsidRPr="009C5877" w:rsidRDefault="00C357E4" w:rsidP="00C357E4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"/>
        <w:gridCol w:w="1795"/>
        <w:gridCol w:w="1221"/>
        <w:gridCol w:w="1791"/>
        <w:gridCol w:w="993"/>
        <w:gridCol w:w="850"/>
        <w:gridCol w:w="851"/>
        <w:gridCol w:w="793"/>
        <w:gridCol w:w="824"/>
        <w:gridCol w:w="876"/>
      </w:tblGrid>
      <w:tr w:rsidR="00C357E4" w:rsidRPr="001E0B15" w:rsidTr="00135914">
        <w:trPr>
          <w:jc w:val="center"/>
        </w:trPr>
        <w:tc>
          <w:tcPr>
            <w:tcW w:w="453" w:type="dxa"/>
            <w:vMerge w:val="restart"/>
            <w:vAlign w:val="center"/>
          </w:tcPr>
          <w:p w:rsidR="00C357E4" w:rsidRPr="001E0B15" w:rsidRDefault="00C357E4" w:rsidP="00C357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 xml:space="preserve">N </w:t>
            </w:r>
            <w:proofErr w:type="gramStart"/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795" w:type="dxa"/>
            <w:vMerge w:val="restart"/>
            <w:vAlign w:val="center"/>
          </w:tcPr>
          <w:p w:rsidR="00C357E4" w:rsidRPr="001E0B15" w:rsidRDefault="00C357E4" w:rsidP="00C357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муниципальной программы, структурных элементов</w:t>
            </w:r>
          </w:p>
        </w:tc>
        <w:tc>
          <w:tcPr>
            <w:tcW w:w="1221" w:type="dxa"/>
            <w:vMerge w:val="restart"/>
            <w:vAlign w:val="center"/>
          </w:tcPr>
          <w:p w:rsidR="00C357E4" w:rsidRPr="00224496" w:rsidRDefault="00C357E4" w:rsidP="00C357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ГРБС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&lt;1&gt;</w:t>
            </w:r>
          </w:p>
        </w:tc>
        <w:tc>
          <w:tcPr>
            <w:tcW w:w="1791" w:type="dxa"/>
            <w:vMerge w:val="restart"/>
            <w:vAlign w:val="center"/>
          </w:tcPr>
          <w:p w:rsidR="00C357E4" w:rsidRPr="00224496" w:rsidRDefault="00135914" w:rsidP="00C357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4311" w:type="dxa"/>
            <w:gridSpan w:val="5"/>
          </w:tcPr>
          <w:p w:rsidR="00C357E4" w:rsidRPr="00224496" w:rsidRDefault="00C357E4" w:rsidP="00C357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Расходы (</w:t>
            </w:r>
            <w:r w:rsidR="000514BB">
              <w:rPr>
                <w:rFonts w:ascii="Times New Roman" w:hAnsi="Times New Roman" w:cs="Times New Roman"/>
                <w:sz w:val="18"/>
                <w:szCs w:val="18"/>
              </w:rPr>
              <w:t xml:space="preserve">тыс. </w:t>
            </w: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руб.), годы</w:t>
            </w:r>
          </w:p>
        </w:tc>
        <w:tc>
          <w:tcPr>
            <w:tcW w:w="876" w:type="dxa"/>
            <w:vMerge w:val="restart"/>
          </w:tcPr>
          <w:p w:rsidR="00C357E4" w:rsidRPr="001E0B15" w:rsidRDefault="00C357E4" w:rsidP="00C357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4496">
              <w:rPr>
                <w:rFonts w:ascii="Times New Roman" w:hAnsi="Times New Roman" w:cs="Times New Roman"/>
                <w:sz w:val="18"/>
                <w:szCs w:val="18"/>
              </w:rPr>
              <w:t>Всего за весь период реализации (тыс. руб.)</w:t>
            </w:r>
          </w:p>
        </w:tc>
      </w:tr>
      <w:tr w:rsidR="00C357E4" w:rsidRPr="001E0B15" w:rsidTr="00135914">
        <w:trPr>
          <w:jc w:val="center"/>
        </w:trPr>
        <w:tc>
          <w:tcPr>
            <w:tcW w:w="453" w:type="dxa"/>
            <w:vMerge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5" w:type="dxa"/>
            <w:vMerge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1" w:type="dxa"/>
            <w:vMerge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vMerge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C357E4" w:rsidRPr="001E0B15" w:rsidRDefault="00C357E4" w:rsidP="00C357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C357E4" w:rsidRPr="001E0B15" w:rsidRDefault="00C357E4" w:rsidP="00C357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C357E4" w:rsidRPr="001E0B15" w:rsidRDefault="00C357E4" w:rsidP="00C357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793" w:type="dxa"/>
            <w:vAlign w:val="center"/>
          </w:tcPr>
          <w:p w:rsidR="00C357E4" w:rsidRPr="001E0B15" w:rsidRDefault="00C357E4" w:rsidP="00C357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824" w:type="dxa"/>
            <w:vAlign w:val="center"/>
          </w:tcPr>
          <w:p w:rsidR="00C357E4" w:rsidRPr="001E0B15" w:rsidRDefault="00C357E4" w:rsidP="00C357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876" w:type="dxa"/>
            <w:vMerge/>
          </w:tcPr>
          <w:p w:rsidR="00C357E4" w:rsidRPr="001E0B15" w:rsidRDefault="00C357E4" w:rsidP="00C357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357E4" w:rsidRPr="001E0B15" w:rsidTr="00135914">
        <w:trPr>
          <w:trHeight w:val="17"/>
          <w:jc w:val="center"/>
        </w:trPr>
        <w:tc>
          <w:tcPr>
            <w:tcW w:w="453" w:type="dxa"/>
          </w:tcPr>
          <w:p w:rsidR="00C357E4" w:rsidRPr="001E0B15" w:rsidRDefault="00C357E4" w:rsidP="00C357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95" w:type="dxa"/>
          </w:tcPr>
          <w:p w:rsidR="00C357E4" w:rsidRPr="001E0B15" w:rsidRDefault="00C357E4" w:rsidP="00C357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21" w:type="dxa"/>
          </w:tcPr>
          <w:p w:rsidR="00C357E4" w:rsidRPr="001E0B15" w:rsidRDefault="00C357E4" w:rsidP="00C357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791" w:type="dxa"/>
          </w:tcPr>
          <w:p w:rsidR="00C357E4" w:rsidRPr="001E0B15" w:rsidRDefault="00C357E4" w:rsidP="00C357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3" w:type="dxa"/>
          </w:tcPr>
          <w:p w:rsidR="00C357E4" w:rsidRPr="001E0B15" w:rsidRDefault="00C357E4" w:rsidP="00C357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0" w:type="dxa"/>
          </w:tcPr>
          <w:p w:rsidR="00C357E4" w:rsidRPr="001E0B15" w:rsidRDefault="00C357E4" w:rsidP="00C357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</w:tcPr>
          <w:p w:rsidR="00C357E4" w:rsidRPr="001E0B15" w:rsidRDefault="00C357E4" w:rsidP="00C357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93" w:type="dxa"/>
          </w:tcPr>
          <w:p w:rsidR="00C357E4" w:rsidRPr="001E0B15" w:rsidRDefault="00C357E4" w:rsidP="00C357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24" w:type="dxa"/>
          </w:tcPr>
          <w:p w:rsidR="00C357E4" w:rsidRDefault="00C357E4" w:rsidP="00C357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76" w:type="dxa"/>
          </w:tcPr>
          <w:p w:rsidR="00C357E4" w:rsidRPr="001E0B15" w:rsidRDefault="00C357E4" w:rsidP="00C357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</w:tr>
      <w:tr w:rsidR="00C357E4" w:rsidRPr="001E0B15" w:rsidTr="00135914">
        <w:trPr>
          <w:jc w:val="center"/>
        </w:trPr>
        <w:tc>
          <w:tcPr>
            <w:tcW w:w="2248" w:type="dxa"/>
            <w:gridSpan w:val="2"/>
            <w:vMerge w:val="restart"/>
            <w:vAlign w:val="center"/>
          </w:tcPr>
          <w:p w:rsidR="00C357E4" w:rsidRPr="001E0B15" w:rsidRDefault="00C357E4" w:rsidP="009367EA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Муниципальная п</w:t>
            </w: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рограмма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«Развитие коммунальной инфраструктуры Нукутского муниципального»</w:t>
            </w:r>
          </w:p>
        </w:tc>
        <w:tc>
          <w:tcPr>
            <w:tcW w:w="1221" w:type="dxa"/>
            <w:vMerge w:val="restart"/>
            <w:vAlign w:val="center"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в том числе</w:t>
            </w:r>
          </w:p>
        </w:tc>
        <w:tc>
          <w:tcPr>
            <w:tcW w:w="1791" w:type="dxa"/>
            <w:vAlign w:val="center"/>
          </w:tcPr>
          <w:p w:rsidR="00C357E4" w:rsidRPr="001E0B15" w:rsidRDefault="00C357E4" w:rsidP="00C357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993" w:type="dxa"/>
            <w:vAlign w:val="center"/>
          </w:tcPr>
          <w:p w:rsidR="00C357E4" w:rsidRPr="009323E5" w:rsidRDefault="0053576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2472B4" w:rsidRPr="009323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850" w:type="dxa"/>
            <w:vAlign w:val="center"/>
          </w:tcPr>
          <w:p w:rsidR="00C357E4" w:rsidRPr="009323E5" w:rsidRDefault="0053576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  <w:r w:rsidR="002472B4" w:rsidRPr="009323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851" w:type="dxa"/>
            <w:vAlign w:val="center"/>
          </w:tcPr>
          <w:p w:rsidR="00C357E4" w:rsidRPr="009323E5" w:rsidRDefault="0053576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  <w:r w:rsidR="002472B4" w:rsidRPr="009323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793" w:type="dxa"/>
            <w:vAlign w:val="center"/>
          </w:tcPr>
          <w:p w:rsidR="00C357E4" w:rsidRPr="009323E5" w:rsidRDefault="0053576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2472B4" w:rsidRPr="009323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824" w:type="dxa"/>
            <w:vAlign w:val="center"/>
          </w:tcPr>
          <w:p w:rsidR="00C357E4" w:rsidRPr="009323E5" w:rsidRDefault="0053576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2472B4" w:rsidRPr="009323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876" w:type="dxa"/>
            <w:vAlign w:val="center"/>
          </w:tcPr>
          <w:p w:rsidR="00C357E4" w:rsidRPr="009323E5" w:rsidRDefault="0013591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470 5</w:t>
            </w:r>
            <w:r w:rsidR="00C357E4" w:rsidRPr="009323E5">
              <w:rPr>
                <w:rFonts w:ascii="Times New Roman" w:hAnsi="Times New Roman" w:cs="Times New Roman"/>
                <w:sz w:val="18"/>
                <w:szCs w:val="18"/>
              </w:rPr>
              <w:t>00,0</w:t>
            </w:r>
          </w:p>
        </w:tc>
      </w:tr>
      <w:tr w:rsidR="00C357E4" w:rsidRPr="001E0B15" w:rsidTr="00135914">
        <w:trPr>
          <w:jc w:val="center"/>
        </w:trPr>
        <w:tc>
          <w:tcPr>
            <w:tcW w:w="2248" w:type="dxa"/>
            <w:gridSpan w:val="2"/>
            <w:vMerge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1" w:type="dxa"/>
            <w:vMerge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vAlign w:val="center"/>
          </w:tcPr>
          <w:p w:rsidR="00C357E4" w:rsidRPr="00414374" w:rsidRDefault="00C357E4" w:rsidP="00C357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414374">
              <w:rPr>
                <w:rFonts w:ascii="Times New Roman" w:hAnsi="Times New Roman" w:cs="Times New Roman"/>
                <w:sz w:val="18"/>
                <w:szCs w:val="18"/>
              </w:rPr>
              <w:t>Бюджет Нукутского муниципального округа (далее - МБ)</w:t>
            </w:r>
          </w:p>
        </w:tc>
        <w:tc>
          <w:tcPr>
            <w:tcW w:w="993" w:type="dxa"/>
            <w:vAlign w:val="center"/>
          </w:tcPr>
          <w:p w:rsidR="00C357E4" w:rsidRPr="009323E5" w:rsidRDefault="0053576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2472B4" w:rsidRPr="009323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578,0</w:t>
            </w:r>
          </w:p>
        </w:tc>
        <w:tc>
          <w:tcPr>
            <w:tcW w:w="850" w:type="dxa"/>
            <w:vAlign w:val="center"/>
          </w:tcPr>
          <w:p w:rsidR="00C357E4" w:rsidRPr="009323E5" w:rsidRDefault="0053576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2472B4" w:rsidRPr="009323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378,0</w:t>
            </w:r>
          </w:p>
        </w:tc>
        <w:tc>
          <w:tcPr>
            <w:tcW w:w="851" w:type="dxa"/>
            <w:vAlign w:val="center"/>
          </w:tcPr>
          <w:p w:rsidR="00C357E4" w:rsidRPr="009323E5" w:rsidRDefault="0053576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2472B4" w:rsidRPr="009323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578,0</w:t>
            </w:r>
          </w:p>
        </w:tc>
        <w:tc>
          <w:tcPr>
            <w:tcW w:w="793" w:type="dxa"/>
            <w:vAlign w:val="center"/>
          </w:tcPr>
          <w:p w:rsidR="00C357E4" w:rsidRPr="009323E5" w:rsidRDefault="0053576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2472B4" w:rsidRPr="009323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378,0</w:t>
            </w:r>
          </w:p>
        </w:tc>
        <w:tc>
          <w:tcPr>
            <w:tcW w:w="824" w:type="dxa"/>
            <w:vAlign w:val="center"/>
          </w:tcPr>
          <w:p w:rsidR="00C357E4" w:rsidRPr="009323E5" w:rsidRDefault="0053576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2472B4" w:rsidRPr="009323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378,0</w:t>
            </w:r>
          </w:p>
        </w:tc>
        <w:tc>
          <w:tcPr>
            <w:tcW w:w="876" w:type="dxa"/>
            <w:vAlign w:val="center"/>
          </w:tcPr>
          <w:p w:rsidR="00C357E4" w:rsidRPr="009323E5" w:rsidRDefault="007D2356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2472B4" w:rsidRPr="009323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290,0</w:t>
            </w:r>
          </w:p>
        </w:tc>
      </w:tr>
      <w:tr w:rsidR="00C357E4" w:rsidRPr="001E0B15" w:rsidTr="00135914">
        <w:trPr>
          <w:jc w:val="center"/>
        </w:trPr>
        <w:tc>
          <w:tcPr>
            <w:tcW w:w="2248" w:type="dxa"/>
            <w:gridSpan w:val="2"/>
            <w:vMerge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1" w:type="dxa"/>
            <w:vMerge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vAlign w:val="center"/>
          </w:tcPr>
          <w:p w:rsidR="00C357E4" w:rsidRPr="001E0B15" w:rsidRDefault="00C357E4" w:rsidP="00C357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бластной бюджет (далее - ОБ)</w:t>
            </w: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C357E4" w:rsidRPr="009323E5" w:rsidRDefault="0053576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="002472B4" w:rsidRPr="009323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522,0</w:t>
            </w:r>
          </w:p>
        </w:tc>
        <w:tc>
          <w:tcPr>
            <w:tcW w:w="850" w:type="dxa"/>
            <w:vAlign w:val="center"/>
          </w:tcPr>
          <w:p w:rsidR="00C357E4" w:rsidRPr="009323E5" w:rsidRDefault="0053576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  <w:r w:rsidR="002472B4" w:rsidRPr="009323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722,0</w:t>
            </w:r>
          </w:p>
        </w:tc>
        <w:tc>
          <w:tcPr>
            <w:tcW w:w="851" w:type="dxa"/>
            <w:vAlign w:val="center"/>
          </w:tcPr>
          <w:p w:rsidR="00C357E4" w:rsidRPr="009323E5" w:rsidRDefault="0053576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312</w:t>
            </w:r>
            <w:r w:rsidR="002472B4" w:rsidRPr="009323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522,0</w:t>
            </w:r>
          </w:p>
        </w:tc>
        <w:tc>
          <w:tcPr>
            <w:tcW w:w="793" w:type="dxa"/>
            <w:vAlign w:val="center"/>
          </w:tcPr>
          <w:p w:rsidR="00C357E4" w:rsidRPr="009323E5" w:rsidRDefault="0053576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2472B4" w:rsidRPr="009323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722,0</w:t>
            </w:r>
          </w:p>
        </w:tc>
        <w:tc>
          <w:tcPr>
            <w:tcW w:w="824" w:type="dxa"/>
            <w:vAlign w:val="center"/>
          </w:tcPr>
          <w:p w:rsidR="00C357E4" w:rsidRPr="009323E5" w:rsidRDefault="0053576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2472B4" w:rsidRPr="009323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722,0</w:t>
            </w:r>
          </w:p>
        </w:tc>
        <w:tc>
          <w:tcPr>
            <w:tcW w:w="876" w:type="dxa"/>
            <w:vAlign w:val="center"/>
          </w:tcPr>
          <w:p w:rsidR="00C357E4" w:rsidRPr="009323E5" w:rsidRDefault="007D2356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455</w:t>
            </w:r>
            <w:r w:rsidR="002472B4" w:rsidRPr="009323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210,0</w:t>
            </w:r>
          </w:p>
        </w:tc>
      </w:tr>
      <w:tr w:rsidR="00C357E4" w:rsidRPr="001E0B15" w:rsidTr="00135914">
        <w:trPr>
          <w:jc w:val="center"/>
        </w:trPr>
        <w:tc>
          <w:tcPr>
            <w:tcW w:w="2248" w:type="dxa"/>
            <w:gridSpan w:val="2"/>
            <w:vMerge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1" w:type="dxa"/>
            <w:vMerge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vAlign w:val="center"/>
          </w:tcPr>
          <w:p w:rsidR="00C357E4" w:rsidRPr="001E0B15" w:rsidRDefault="00C357E4" w:rsidP="00C357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</w:t>
            </w: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 xml:space="preserve">едеральный бюджет (далее - ФБ) </w:t>
            </w:r>
          </w:p>
        </w:tc>
        <w:tc>
          <w:tcPr>
            <w:tcW w:w="993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93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24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76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C357E4" w:rsidRPr="001E0B15" w:rsidTr="00135914">
        <w:trPr>
          <w:jc w:val="center"/>
        </w:trPr>
        <w:tc>
          <w:tcPr>
            <w:tcW w:w="2248" w:type="dxa"/>
            <w:gridSpan w:val="2"/>
            <w:vMerge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1" w:type="dxa"/>
            <w:vMerge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vAlign w:val="center"/>
          </w:tcPr>
          <w:p w:rsidR="00C357E4" w:rsidRPr="00224496" w:rsidRDefault="00C357E4" w:rsidP="00C357E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 (далее - ВБ)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&lt;3&gt;</w:t>
            </w:r>
          </w:p>
        </w:tc>
        <w:tc>
          <w:tcPr>
            <w:tcW w:w="993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93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24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76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9B1CDC" w:rsidRPr="009B1CDC" w:rsidTr="00135914">
        <w:trPr>
          <w:jc w:val="center"/>
        </w:trPr>
        <w:tc>
          <w:tcPr>
            <w:tcW w:w="2248" w:type="dxa"/>
            <w:gridSpan w:val="2"/>
            <w:vMerge/>
          </w:tcPr>
          <w:p w:rsidR="009B1CDC" w:rsidRPr="001E0B15" w:rsidRDefault="009B1CDC" w:rsidP="009B1CD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vAlign w:val="center"/>
          </w:tcPr>
          <w:p w:rsidR="009B1CDC" w:rsidRDefault="009B1CDC" w:rsidP="009B1CD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ГРБС </w:t>
            </w:r>
          </w:p>
          <w:p w:rsidR="009B1CDC" w:rsidRPr="00224496" w:rsidRDefault="009B1CDC" w:rsidP="009B1CD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</w:p>
        </w:tc>
        <w:tc>
          <w:tcPr>
            <w:tcW w:w="1791" w:type="dxa"/>
            <w:vAlign w:val="center"/>
          </w:tcPr>
          <w:p w:rsidR="009B1CDC" w:rsidRPr="001E0B15" w:rsidRDefault="009B1CDC" w:rsidP="009B1CD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993" w:type="dxa"/>
            <w:vAlign w:val="center"/>
          </w:tcPr>
          <w:p w:rsidR="009B1CDC" w:rsidRPr="009323E5" w:rsidRDefault="00535764" w:rsidP="009B1CD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224352" w:rsidRPr="009323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850" w:type="dxa"/>
            <w:vAlign w:val="center"/>
          </w:tcPr>
          <w:p w:rsidR="009B1CDC" w:rsidRPr="009323E5" w:rsidRDefault="00535764" w:rsidP="009B1CD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110</w:t>
            </w:r>
            <w:r w:rsidR="00224352" w:rsidRPr="009323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851" w:type="dxa"/>
            <w:vAlign w:val="center"/>
          </w:tcPr>
          <w:p w:rsidR="009B1CDC" w:rsidRPr="009323E5" w:rsidRDefault="00535764" w:rsidP="009B1CD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320</w:t>
            </w:r>
            <w:r w:rsidR="00944A54" w:rsidRPr="009323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793" w:type="dxa"/>
            <w:vAlign w:val="center"/>
          </w:tcPr>
          <w:p w:rsidR="009B1CDC" w:rsidRPr="009323E5" w:rsidRDefault="00535764" w:rsidP="009B1CD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944A54" w:rsidRPr="009323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824" w:type="dxa"/>
            <w:vAlign w:val="center"/>
          </w:tcPr>
          <w:p w:rsidR="009B1CDC" w:rsidRPr="009323E5" w:rsidRDefault="00535764" w:rsidP="009B1CD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944A54" w:rsidRPr="009323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876" w:type="dxa"/>
            <w:vAlign w:val="center"/>
          </w:tcPr>
          <w:p w:rsidR="009B1CDC" w:rsidRPr="009323E5" w:rsidRDefault="009B1CDC" w:rsidP="009B1CD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470 500,0</w:t>
            </w:r>
          </w:p>
        </w:tc>
      </w:tr>
      <w:tr w:rsidR="009B1CDC" w:rsidRPr="001E0B15" w:rsidTr="00135914">
        <w:trPr>
          <w:jc w:val="center"/>
        </w:trPr>
        <w:tc>
          <w:tcPr>
            <w:tcW w:w="2248" w:type="dxa"/>
            <w:gridSpan w:val="2"/>
            <w:vMerge/>
          </w:tcPr>
          <w:p w:rsidR="009B1CDC" w:rsidRPr="001E0B15" w:rsidRDefault="009B1CDC" w:rsidP="009B1CD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1" w:type="dxa"/>
            <w:vMerge/>
          </w:tcPr>
          <w:p w:rsidR="009B1CDC" w:rsidRPr="001E0B15" w:rsidRDefault="009B1CDC" w:rsidP="009B1CD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vAlign w:val="center"/>
          </w:tcPr>
          <w:p w:rsidR="009B1CDC" w:rsidRPr="001E0B15" w:rsidRDefault="009B1CDC" w:rsidP="009B1CD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993" w:type="dxa"/>
            <w:vAlign w:val="center"/>
          </w:tcPr>
          <w:p w:rsidR="009B1CDC" w:rsidRPr="009323E5" w:rsidRDefault="00535764" w:rsidP="009B1CD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224352" w:rsidRPr="009323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578,0</w:t>
            </w:r>
          </w:p>
        </w:tc>
        <w:tc>
          <w:tcPr>
            <w:tcW w:w="850" w:type="dxa"/>
            <w:vAlign w:val="center"/>
          </w:tcPr>
          <w:p w:rsidR="009B1CDC" w:rsidRPr="009323E5" w:rsidRDefault="00535764" w:rsidP="009B1CD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224352" w:rsidRPr="009323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378,0</w:t>
            </w:r>
          </w:p>
        </w:tc>
        <w:tc>
          <w:tcPr>
            <w:tcW w:w="851" w:type="dxa"/>
            <w:vAlign w:val="center"/>
          </w:tcPr>
          <w:p w:rsidR="009B1CDC" w:rsidRPr="009323E5" w:rsidRDefault="00535764" w:rsidP="009B1CD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944A54" w:rsidRPr="009323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bookmarkStart w:id="2" w:name="_GoBack"/>
            <w:bookmarkEnd w:id="2"/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78,0</w:t>
            </w:r>
          </w:p>
        </w:tc>
        <w:tc>
          <w:tcPr>
            <w:tcW w:w="793" w:type="dxa"/>
            <w:vAlign w:val="center"/>
          </w:tcPr>
          <w:p w:rsidR="009B1CDC" w:rsidRPr="009323E5" w:rsidRDefault="00535764" w:rsidP="009B1CD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944A54" w:rsidRPr="009323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378,0</w:t>
            </w:r>
          </w:p>
        </w:tc>
        <w:tc>
          <w:tcPr>
            <w:tcW w:w="824" w:type="dxa"/>
            <w:vAlign w:val="center"/>
          </w:tcPr>
          <w:p w:rsidR="009B1CDC" w:rsidRPr="009323E5" w:rsidRDefault="00535764" w:rsidP="009B1CD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944A54" w:rsidRPr="009323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378,0</w:t>
            </w:r>
          </w:p>
        </w:tc>
        <w:tc>
          <w:tcPr>
            <w:tcW w:w="876" w:type="dxa"/>
            <w:vAlign w:val="center"/>
          </w:tcPr>
          <w:p w:rsidR="009B1CDC" w:rsidRPr="009323E5" w:rsidRDefault="007D2356" w:rsidP="009B1CD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944A54" w:rsidRPr="009323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290,0</w:t>
            </w:r>
          </w:p>
        </w:tc>
      </w:tr>
      <w:tr w:rsidR="009B1CDC" w:rsidRPr="001E0B15" w:rsidTr="00135914">
        <w:trPr>
          <w:jc w:val="center"/>
        </w:trPr>
        <w:tc>
          <w:tcPr>
            <w:tcW w:w="2248" w:type="dxa"/>
            <w:gridSpan w:val="2"/>
            <w:vMerge/>
          </w:tcPr>
          <w:p w:rsidR="009B1CDC" w:rsidRPr="001E0B15" w:rsidRDefault="009B1CDC" w:rsidP="009B1CD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1" w:type="dxa"/>
            <w:vMerge/>
          </w:tcPr>
          <w:p w:rsidR="009B1CDC" w:rsidRPr="001E0B15" w:rsidRDefault="009B1CDC" w:rsidP="009B1CD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vAlign w:val="center"/>
          </w:tcPr>
          <w:p w:rsidR="009B1CDC" w:rsidRDefault="009B1CDC" w:rsidP="009B1CD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993" w:type="dxa"/>
            <w:vAlign w:val="center"/>
          </w:tcPr>
          <w:p w:rsidR="009B1CDC" w:rsidRPr="009323E5" w:rsidRDefault="00535764" w:rsidP="009B1CD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="00224352" w:rsidRPr="009323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522,0</w:t>
            </w:r>
          </w:p>
        </w:tc>
        <w:tc>
          <w:tcPr>
            <w:tcW w:w="850" w:type="dxa"/>
            <w:vAlign w:val="center"/>
          </w:tcPr>
          <w:p w:rsidR="009B1CDC" w:rsidRPr="009323E5" w:rsidRDefault="00535764" w:rsidP="009B1CD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  <w:r w:rsidR="00224352" w:rsidRPr="009323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722,0</w:t>
            </w:r>
          </w:p>
        </w:tc>
        <w:tc>
          <w:tcPr>
            <w:tcW w:w="851" w:type="dxa"/>
            <w:vAlign w:val="center"/>
          </w:tcPr>
          <w:p w:rsidR="009B1CDC" w:rsidRPr="009323E5" w:rsidRDefault="00535764" w:rsidP="009B1CD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312</w:t>
            </w:r>
            <w:r w:rsidR="00944A54" w:rsidRPr="009323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522,0</w:t>
            </w:r>
          </w:p>
        </w:tc>
        <w:tc>
          <w:tcPr>
            <w:tcW w:w="793" w:type="dxa"/>
            <w:vAlign w:val="center"/>
          </w:tcPr>
          <w:p w:rsidR="009B1CDC" w:rsidRPr="009323E5" w:rsidRDefault="00535764" w:rsidP="009B1CD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944A54" w:rsidRPr="009323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722,0</w:t>
            </w:r>
          </w:p>
        </w:tc>
        <w:tc>
          <w:tcPr>
            <w:tcW w:w="824" w:type="dxa"/>
            <w:vAlign w:val="center"/>
          </w:tcPr>
          <w:p w:rsidR="009B1CDC" w:rsidRPr="009323E5" w:rsidRDefault="00535764" w:rsidP="009B1CD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944A54" w:rsidRPr="009323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722,0</w:t>
            </w:r>
          </w:p>
        </w:tc>
        <w:tc>
          <w:tcPr>
            <w:tcW w:w="876" w:type="dxa"/>
            <w:vAlign w:val="center"/>
          </w:tcPr>
          <w:p w:rsidR="009B1CDC" w:rsidRPr="009323E5" w:rsidRDefault="007D2356" w:rsidP="009B1CD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455</w:t>
            </w:r>
            <w:r w:rsidR="00944A54" w:rsidRPr="009323E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323E5">
              <w:rPr>
                <w:rFonts w:ascii="Times New Roman" w:hAnsi="Times New Roman" w:cs="Times New Roman"/>
                <w:sz w:val="18"/>
                <w:szCs w:val="18"/>
              </w:rPr>
              <w:t>210,0</w:t>
            </w:r>
          </w:p>
        </w:tc>
      </w:tr>
      <w:tr w:rsidR="00C357E4" w:rsidRPr="001E0B15" w:rsidTr="00135914">
        <w:trPr>
          <w:jc w:val="center"/>
        </w:trPr>
        <w:tc>
          <w:tcPr>
            <w:tcW w:w="2248" w:type="dxa"/>
            <w:gridSpan w:val="2"/>
            <w:vMerge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1" w:type="dxa"/>
            <w:vMerge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vAlign w:val="center"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993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93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24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76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C357E4" w:rsidRPr="001E0B15" w:rsidTr="00135914">
        <w:trPr>
          <w:jc w:val="center"/>
        </w:trPr>
        <w:tc>
          <w:tcPr>
            <w:tcW w:w="2248" w:type="dxa"/>
            <w:gridSpan w:val="2"/>
            <w:vMerge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1" w:type="dxa"/>
            <w:vMerge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vAlign w:val="center"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ВБ</w:t>
            </w:r>
          </w:p>
        </w:tc>
        <w:tc>
          <w:tcPr>
            <w:tcW w:w="993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93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24" w:type="dxa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76" w:type="dxa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C357E4" w:rsidRPr="001E0B15" w:rsidTr="00135914">
        <w:trPr>
          <w:jc w:val="center"/>
        </w:trPr>
        <w:tc>
          <w:tcPr>
            <w:tcW w:w="453" w:type="dxa"/>
            <w:vMerge w:val="restart"/>
            <w:vAlign w:val="center"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795" w:type="dxa"/>
            <w:vMerge w:val="restart"/>
            <w:vAlign w:val="center"/>
          </w:tcPr>
          <w:p w:rsidR="00C357E4" w:rsidRPr="001E0B15" w:rsidRDefault="000514BB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Комплекс процессных мероприятий  </w:t>
            </w:r>
            <w:r w:rsidR="00C357E4">
              <w:rPr>
                <w:rFonts w:ascii="Times New Roman" w:hAnsi="Times New Roman" w:cs="Times New Roman"/>
                <w:sz w:val="18"/>
                <w:szCs w:val="18"/>
              </w:rPr>
              <w:t xml:space="preserve"> «Энергосбережение и повышение энергетической эффективности»</w:t>
            </w:r>
          </w:p>
        </w:tc>
        <w:tc>
          <w:tcPr>
            <w:tcW w:w="1221" w:type="dxa"/>
            <w:vMerge w:val="restart"/>
            <w:vAlign w:val="center"/>
          </w:tcPr>
          <w:p w:rsidR="00C357E4" w:rsidRPr="001E0B15" w:rsidRDefault="00C357E4" w:rsidP="00C357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Всего, в том числе:</w:t>
            </w:r>
          </w:p>
        </w:tc>
        <w:tc>
          <w:tcPr>
            <w:tcW w:w="1791" w:type="dxa"/>
            <w:vAlign w:val="center"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93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9B1CD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  <w:r w:rsidR="00E2043D" w:rsidRPr="009B1CD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9B1CD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  <w:r w:rsidR="00E2043D" w:rsidRPr="009B1CD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9B1CD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  <w:r w:rsidR="00E2043D" w:rsidRPr="009B1CD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93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9B1CD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  <w:r w:rsidR="00E2043D" w:rsidRPr="009B1CD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4" w:type="dxa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9B1CD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  <w:r w:rsidR="00E2043D" w:rsidRPr="009B1CD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6" w:type="dxa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9B1CD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  <w:r w:rsidR="00E2043D" w:rsidRPr="009B1CD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C357E4" w:rsidRPr="001E0B15" w:rsidTr="00135914">
        <w:trPr>
          <w:jc w:val="center"/>
        </w:trPr>
        <w:tc>
          <w:tcPr>
            <w:tcW w:w="453" w:type="dxa"/>
            <w:vMerge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5" w:type="dxa"/>
            <w:vMerge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1" w:type="dxa"/>
            <w:vMerge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vAlign w:val="center"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993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9B1CD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  <w:r w:rsidR="00E2043D" w:rsidRPr="009B1CD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9B1CD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  <w:r w:rsidR="00E2043D" w:rsidRPr="009B1CD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9B1CD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  <w:r w:rsidR="00E2043D" w:rsidRPr="009B1CD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93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9B1CD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  <w:r w:rsidR="00E2043D" w:rsidRPr="009B1CD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4" w:type="dxa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9B1CD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  <w:r w:rsidR="00E2043D" w:rsidRPr="009B1CD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6" w:type="dxa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9B1CD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  <w:r w:rsidR="00E2043D" w:rsidRPr="009B1CD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C357E4" w:rsidRPr="001E0B15" w:rsidTr="00135914">
        <w:trPr>
          <w:jc w:val="center"/>
        </w:trPr>
        <w:tc>
          <w:tcPr>
            <w:tcW w:w="453" w:type="dxa"/>
            <w:vMerge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5" w:type="dxa"/>
            <w:vMerge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1" w:type="dxa"/>
            <w:vMerge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vAlign w:val="center"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993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93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24" w:type="dxa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76" w:type="dxa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C357E4" w:rsidRPr="001E0B15" w:rsidTr="00135914">
        <w:trPr>
          <w:jc w:val="center"/>
        </w:trPr>
        <w:tc>
          <w:tcPr>
            <w:tcW w:w="453" w:type="dxa"/>
            <w:vMerge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5" w:type="dxa"/>
            <w:vMerge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1" w:type="dxa"/>
            <w:vMerge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vAlign w:val="center"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 xml:space="preserve">ФБ </w:t>
            </w:r>
          </w:p>
        </w:tc>
        <w:tc>
          <w:tcPr>
            <w:tcW w:w="993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93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24" w:type="dxa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76" w:type="dxa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C357E4" w:rsidRPr="001E0B15" w:rsidTr="00135914">
        <w:trPr>
          <w:jc w:val="center"/>
        </w:trPr>
        <w:tc>
          <w:tcPr>
            <w:tcW w:w="453" w:type="dxa"/>
            <w:vMerge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5" w:type="dxa"/>
            <w:vMerge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1" w:type="dxa"/>
            <w:vMerge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vAlign w:val="center"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ВБ</w:t>
            </w:r>
          </w:p>
        </w:tc>
        <w:tc>
          <w:tcPr>
            <w:tcW w:w="993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93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24" w:type="dxa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76" w:type="dxa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C357E4" w:rsidRPr="001E0B15" w:rsidTr="00135914">
        <w:trPr>
          <w:jc w:val="center"/>
        </w:trPr>
        <w:tc>
          <w:tcPr>
            <w:tcW w:w="453" w:type="dxa"/>
            <w:vMerge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5" w:type="dxa"/>
            <w:vMerge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vAlign w:val="center"/>
          </w:tcPr>
          <w:p w:rsidR="00C357E4" w:rsidRDefault="00C357E4" w:rsidP="000514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ГРБС</w:t>
            </w:r>
          </w:p>
          <w:p w:rsidR="000514BB" w:rsidRPr="001E0B15" w:rsidRDefault="000514BB" w:rsidP="000514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</w:p>
        </w:tc>
        <w:tc>
          <w:tcPr>
            <w:tcW w:w="1791" w:type="dxa"/>
            <w:vAlign w:val="center"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Всег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993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9B1CD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  <w:r w:rsidR="00E2043D" w:rsidRPr="009B1CD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9B1CD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  <w:r w:rsidR="00E2043D" w:rsidRPr="009B1CD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9B1CD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  <w:r w:rsidR="00E2043D" w:rsidRPr="009B1CD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93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9B1CD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  <w:r w:rsidR="00E2043D" w:rsidRPr="009B1CD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4" w:type="dxa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9B1CD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  <w:r w:rsidR="00E2043D" w:rsidRPr="009B1CD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6" w:type="dxa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9B1CD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  <w:r w:rsidR="00E2043D" w:rsidRPr="009B1CD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C357E4" w:rsidRPr="001E0B15" w:rsidTr="00135914">
        <w:trPr>
          <w:jc w:val="center"/>
        </w:trPr>
        <w:tc>
          <w:tcPr>
            <w:tcW w:w="453" w:type="dxa"/>
            <w:vMerge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5" w:type="dxa"/>
            <w:vMerge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1" w:type="dxa"/>
            <w:vMerge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vAlign w:val="center"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993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9B1CD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  <w:r w:rsidR="00E2043D" w:rsidRPr="009B1CD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9B1CD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  <w:r w:rsidR="00E2043D" w:rsidRPr="009B1CD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9B1CD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  <w:r w:rsidR="00E2043D" w:rsidRPr="009B1CD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93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9B1CD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  <w:r w:rsidR="00E2043D" w:rsidRPr="009B1CD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4" w:type="dxa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9B1CD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  <w:r w:rsidR="00E2043D" w:rsidRPr="009B1CD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6" w:type="dxa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9B1CD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  <w:r w:rsidR="00E2043D" w:rsidRPr="009B1CDC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C357E4" w:rsidRPr="001E0B15" w:rsidTr="00135914">
        <w:trPr>
          <w:jc w:val="center"/>
        </w:trPr>
        <w:tc>
          <w:tcPr>
            <w:tcW w:w="453" w:type="dxa"/>
            <w:vMerge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5" w:type="dxa"/>
            <w:vMerge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1" w:type="dxa"/>
            <w:vMerge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vAlign w:val="center"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993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93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24" w:type="dxa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76" w:type="dxa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C357E4" w:rsidRPr="001E0B15" w:rsidTr="00135914">
        <w:trPr>
          <w:jc w:val="center"/>
        </w:trPr>
        <w:tc>
          <w:tcPr>
            <w:tcW w:w="453" w:type="dxa"/>
            <w:vMerge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5" w:type="dxa"/>
            <w:vMerge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1" w:type="dxa"/>
            <w:vMerge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vAlign w:val="center"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 xml:space="preserve">ФБ </w:t>
            </w:r>
          </w:p>
        </w:tc>
        <w:tc>
          <w:tcPr>
            <w:tcW w:w="993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93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24" w:type="dxa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76" w:type="dxa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C357E4" w:rsidRPr="001E0B15" w:rsidTr="00135914">
        <w:trPr>
          <w:jc w:val="center"/>
        </w:trPr>
        <w:tc>
          <w:tcPr>
            <w:tcW w:w="453" w:type="dxa"/>
            <w:vMerge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5" w:type="dxa"/>
            <w:vMerge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1" w:type="dxa"/>
            <w:vMerge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vAlign w:val="center"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ВБ</w:t>
            </w:r>
          </w:p>
        </w:tc>
        <w:tc>
          <w:tcPr>
            <w:tcW w:w="993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93" w:type="dxa"/>
            <w:vAlign w:val="center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24" w:type="dxa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76" w:type="dxa"/>
          </w:tcPr>
          <w:p w:rsidR="00C357E4" w:rsidRPr="009B1CDC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B1CDC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135914" w:rsidRPr="001E0B15" w:rsidTr="00135914">
        <w:trPr>
          <w:jc w:val="center"/>
        </w:trPr>
        <w:tc>
          <w:tcPr>
            <w:tcW w:w="453" w:type="dxa"/>
            <w:vMerge w:val="restart"/>
            <w:vAlign w:val="center"/>
          </w:tcPr>
          <w:p w:rsidR="00135914" w:rsidRPr="001E0B15" w:rsidRDefault="00135914" w:rsidP="0013591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795" w:type="dxa"/>
            <w:vMerge w:val="restart"/>
            <w:vAlign w:val="center"/>
          </w:tcPr>
          <w:p w:rsidR="00135914" w:rsidRDefault="00135914" w:rsidP="0013591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Комплекс процессных мероприятий </w:t>
            </w:r>
          </w:p>
          <w:p w:rsidR="00135914" w:rsidRPr="001E0B15" w:rsidRDefault="00135914" w:rsidP="0013591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«Развитие систем теплоснабжения»</w:t>
            </w:r>
          </w:p>
        </w:tc>
        <w:tc>
          <w:tcPr>
            <w:tcW w:w="1221" w:type="dxa"/>
            <w:vMerge w:val="restart"/>
            <w:vAlign w:val="center"/>
          </w:tcPr>
          <w:p w:rsidR="00135914" w:rsidRPr="001E0B15" w:rsidRDefault="0013591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58AC">
              <w:rPr>
                <w:rFonts w:ascii="Times New Roman" w:hAnsi="Times New Roman" w:cs="Times New Roman"/>
                <w:sz w:val="18"/>
                <w:szCs w:val="18"/>
              </w:rPr>
              <w:t>Всего, в том числе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1791" w:type="dxa"/>
            <w:vAlign w:val="center"/>
          </w:tcPr>
          <w:p w:rsidR="00135914" w:rsidRPr="001E0B15" w:rsidRDefault="00135914" w:rsidP="0013591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Всег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993" w:type="dxa"/>
            <w:vAlign w:val="center"/>
          </w:tcPr>
          <w:p w:rsidR="00135914" w:rsidRPr="001E0B15" w:rsidRDefault="0013591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2 200,0</w:t>
            </w:r>
          </w:p>
        </w:tc>
        <w:tc>
          <w:tcPr>
            <w:tcW w:w="850" w:type="dxa"/>
            <w:vAlign w:val="center"/>
          </w:tcPr>
          <w:p w:rsidR="00135914" w:rsidRPr="001E0B15" w:rsidRDefault="0013591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2 200,0</w:t>
            </w:r>
          </w:p>
        </w:tc>
        <w:tc>
          <w:tcPr>
            <w:tcW w:w="851" w:type="dxa"/>
            <w:vAlign w:val="center"/>
          </w:tcPr>
          <w:p w:rsidR="00135914" w:rsidRPr="001E0B15" w:rsidRDefault="0013591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2 200,0</w:t>
            </w:r>
          </w:p>
        </w:tc>
        <w:tc>
          <w:tcPr>
            <w:tcW w:w="793" w:type="dxa"/>
            <w:vAlign w:val="center"/>
          </w:tcPr>
          <w:p w:rsidR="00135914" w:rsidRPr="001E0B15" w:rsidRDefault="0013591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2 200,0</w:t>
            </w:r>
          </w:p>
        </w:tc>
        <w:tc>
          <w:tcPr>
            <w:tcW w:w="824" w:type="dxa"/>
            <w:vAlign w:val="center"/>
          </w:tcPr>
          <w:p w:rsidR="00135914" w:rsidRPr="001E0B15" w:rsidRDefault="0013591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2 200,0</w:t>
            </w:r>
          </w:p>
        </w:tc>
        <w:tc>
          <w:tcPr>
            <w:tcW w:w="876" w:type="dxa"/>
            <w:vAlign w:val="center"/>
          </w:tcPr>
          <w:p w:rsidR="00135914" w:rsidRPr="001E0B15" w:rsidRDefault="0013591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11 000,0</w:t>
            </w:r>
          </w:p>
        </w:tc>
      </w:tr>
      <w:tr w:rsidR="00135914" w:rsidRPr="001E0B15" w:rsidTr="00135914">
        <w:trPr>
          <w:jc w:val="center"/>
        </w:trPr>
        <w:tc>
          <w:tcPr>
            <w:tcW w:w="453" w:type="dxa"/>
            <w:vMerge/>
          </w:tcPr>
          <w:p w:rsidR="00135914" w:rsidRPr="001E0B15" w:rsidRDefault="00135914" w:rsidP="0013591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5" w:type="dxa"/>
            <w:vMerge/>
          </w:tcPr>
          <w:p w:rsidR="00135914" w:rsidRPr="001E0B15" w:rsidRDefault="00135914" w:rsidP="0013591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1" w:type="dxa"/>
            <w:vMerge/>
          </w:tcPr>
          <w:p w:rsidR="00135914" w:rsidRPr="001E0B15" w:rsidRDefault="00135914" w:rsidP="0013591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vAlign w:val="center"/>
          </w:tcPr>
          <w:p w:rsidR="00135914" w:rsidRPr="001E0B15" w:rsidRDefault="00135914" w:rsidP="0013591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993" w:type="dxa"/>
            <w:vAlign w:val="center"/>
          </w:tcPr>
          <w:p w:rsidR="00135914" w:rsidRPr="001E0B15" w:rsidRDefault="0013591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44,0</w:t>
            </w:r>
          </w:p>
        </w:tc>
        <w:tc>
          <w:tcPr>
            <w:tcW w:w="850" w:type="dxa"/>
            <w:vAlign w:val="center"/>
          </w:tcPr>
          <w:p w:rsidR="00135914" w:rsidRPr="001E0B15" w:rsidRDefault="0013591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44,0</w:t>
            </w:r>
          </w:p>
        </w:tc>
        <w:tc>
          <w:tcPr>
            <w:tcW w:w="851" w:type="dxa"/>
            <w:vAlign w:val="center"/>
          </w:tcPr>
          <w:p w:rsidR="00135914" w:rsidRPr="001E0B15" w:rsidRDefault="0013591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44,0</w:t>
            </w:r>
          </w:p>
        </w:tc>
        <w:tc>
          <w:tcPr>
            <w:tcW w:w="793" w:type="dxa"/>
            <w:vAlign w:val="center"/>
          </w:tcPr>
          <w:p w:rsidR="00135914" w:rsidRPr="001E0B15" w:rsidRDefault="0013591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44,0</w:t>
            </w:r>
          </w:p>
        </w:tc>
        <w:tc>
          <w:tcPr>
            <w:tcW w:w="824" w:type="dxa"/>
            <w:vAlign w:val="center"/>
          </w:tcPr>
          <w:p w:rsidR="00135914" w:rsidRPr="001E0B15" w:rsidRDefault="0013591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44,0</w:t>
            </w:r>
          </w:p>
        </w:tc>
        <w:tc>
          <w:tcPr>
            <w:tcW w:w="876" w:type="dxa"/>
            <w:vAlign w:val="center"/>
          </w:tcPr>
          <w:p w:rsidR="00135914" w:rsidRPr="001E0B15" w:rsidRDefault="0013591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220,0</w:t>
            </w:r>
          </w:p>
        </w:tc>
      </w:tr>
      <w:tr w:rsidR="00135914" w:rsidRPr="001E0B15" w:rsidTr="00135914">
        <w:trPr>
          <w:jc w:val="center"/>
        </w:trPr>
        <w:tc>
          <w:tcPr>
            <w:tcW w:w="453" w:type="dxa"/>
            <w:vMerge/>
          </w:tcPr>
          <w:p w:rsidR="00135914" w:rsidRPr="001E0B15" w:rsidRDefault="00135914" w:rsidP="0013591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5" w:type="dxa"/>
            <w:vMerge/>
          </w:tcPr>
          <w:p w:rsidR="00135914" w:rsidRPr="001E0B15" w:rsidRDefault="00135914" w:rsidP="0013591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1" w:type="dxa"/>
            <w:vMerge/>
          </w:tcPr>
          <w:p w:rsidR="00135914" w:rsidRPr="001E0B15" w:rsidRDefault="00135914" w:rsidP="0013591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vAlign w:val="center"/>
          </w:tcPr>
          <w:p w:rsidR="00135914" w:rsidRPr="001E0B15" w:rsidRDefault="00135914" w:rsidP="0013591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993" w:type="dxa"/>
            <w:vAlign w:val="center"/>
          </w:tcPr>
          <w:p w:rsidR="00135914" w:rsidRPr="001E0B15" w:rsidRDefault="0013591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2 156,0</w:t>
            </w:r>
          </w:p>
        </w:tc>
        <w:tc>
          <w:tcPr>
            <w:tcW w:w="850" w:type="dxa"/>
            <w:vAlign w:val="center"/>
          </w:tcPr>
          <w:p w:rsidR="00135914" w:rsidRPr="001E0B15" w:rsidRDefault="0013591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2 156,0</w:t>
            </w:r>
          </w:p>
        </w:tc>
        <w:tc>
          <w:tcPr>
            <w:tcW w:w="851" w:type="dxa"/>
            <w:vAlign w:val="center"/>
          </w:tcPr>
          <w:p w:rsidR="00135914" w:rsidRPr="001E0B15" w:rsidRDefault="0013591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2 156,0</w:t>
            </w:r>
          </w:p>
        </w:tc>
        <w:tc>
          <w:tcPr>
            <w:tcW w:w="793" w:type="dxa"/>
            <w:vAlign w:val="center"/>
          </w:tcPr>
          <w:p w:rsidR="00135914" w:rsidRPr="001E0B15" w:rsidRDefault="0013591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2 156,0</w:t>
            </w:r>
          </w:p>
        </w:tc>
        <w:tc>
          <w:tcPr>
            <w:tcW w:w="824" w:type="dxa"/>
            <w:vAlign w:val="center"/>
          </w:tcPr>
          <w:p w:rsidR="00135914" w:rsidRPr="001E0B15" w:rsidRDefault="0013591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2 156,0</w:t>
            </w:r>
          </w:p>
        </w:tc>
        <w:tc>
          <w:tcPr>
            <w:tcW w:w="876" w:type="dxa"/>
            <w:vAlign w:val="center"/>
          </w:tcPr>
          <w:p w:rsidR="00135914" w:rsidRPr="001E0B15" w:rsidRDefault="0013591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10 780,0</w:t>
            </w:r>
          </w:p>
        </w:tc>
      </w:tr>
      <w:tr w:rsidR="00135914" w:rsidRPr="001E0B15" w:rsidTr="00135914">
        <w:trPr>
          <w:jc w:val="center"/>
        </w:trPr>
        <w:tc>
          <w:tcPr>
            <w:tcW w:w="453" w:type="dxa"/>
            <w:vMerge/>
          </w:tcPr>
          <w:p w:rsidR="00135914" w:rsidRPr="001E0B15" w:rsidRDefault="00135914" w:rsidP="0013591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5" w:type="dxa"/>
            <w:vMerge/>
          </w:tcPr>
          <w:p w:rsidR="00135914" w:rsidRPr="001E0B15" w:rsidRDefault="00135914" w:rsidP="0013591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1" w:type="dxa"/>
            <w:vMerge/>
          </w:tcPr>
          <w:p w:rsidR="00135914" w:rsidRPr="001E0B15" w:rsidRDefault="00135914" w:rsidP="0013591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vAlign w:val="center"/>
          </w:tcPr>
          <w:p w:rsidR="00135914" w:rsidRPr="001E0B15" w:rsidRDefault="00135914" w:rsidP="0013591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 xml:space="preserve">ФБ </w:t>
            </w:r>
          </w:p>
        </w:tc>
        <w:tc>
          <w:tcPr>
            <w:tcW w:w="993" w:type="dxa"/>
            <w:vAlign w:val="center"/>
          </w:tcPr>
          <w:p w:rsidR="00135914" w:rsidRPr="001E0B15" w:rsidRDefault="0013591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135914" w:rsidRPr="001E0B15" w:rsidRDefault="0013591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135914" w:rsidRPr="001E0B15" w:rsidRDefault="0013591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93" w:type="dxa"/>
            <w:vAlign w:val="center"/>
          </w:tcPr>
          <w:p w:rsidR="00135914" w:rsidRPr="001E0B15" w:rsidRDefault="0013591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24" w:type="dxa"/>
            <w:vAlign w:val="center"/>
          </w:tcPr>
          <w:p w:rsidR="00135914" w:rsidRPr="001E0B15" w:rsidRDefault="0013591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76" w:type="dxa"/>
            <w:vAlign w:val="center"/>
          </w:tcPr>
          <w:p w:rsidR="00135914" w:rsidRPr="001E0B15" w:rsidRDefault="0013591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135914" w:rsidRPr="001E0B15" w:rsidTr="00135914">
        <w:trPr>
          <w:jc w:val="center"/>
        </w:trPr>
        <w:tc>
          <w:tcPr>
            <w:tcW w:w="453" w:type="dxa"/>
            <w:vMerge/>
          </w:tcPr>
          <w:p w:rsidR="00135914" w:rsidRPr="001E0B15" w:rsidRDefault="00135914" w:rsidP="0013591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5" w:type="dxa"/>
            <w:vMerge/>
          </w:tcPr>
          <w:p w:rsidR="00135914" w:rsidRPr="001E0B15" w:rsidRDefault="00135914" w:rsidP="0013591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1" w:type="dxa"/>
            <w:vMerge/>
          </w:tcPr>
          <w:p w:rsidR="00135914" w:rsidRPr="001E0B15" w:rsidRDefault="00135914" w:rsidP="0013591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vAlign w:val="center"/>
          </w:tcPr>
          <w:p w:rsidR="00135914" w:rsidRPr="001E0B15" w:rsidRDefault="00135914" w:rsidP="0013591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ВБ</w:t>
            </w:r>
          </w:p>
        </w:tc>
        <w:tc>
          <w:tcPr>
            <w:tcW w:w="993" w:type="dxa"/>
            <w:vAlign w:val="center"/>
          </w:tcPr>
          <w:p w:rsidR="00135914" w:rsidRPr="001E0B15" w:rsidRDefault="0013591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135914" w:rsidRPr="001E0B15" w:rsidRDefault="0013591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135914" w:rsidRPr="001E0B15" w:rsidRDefault="0013591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93" w:type="dxa"/>
            <w:vAlign w:val="center"/>
          </w:tcPr>
          <w:p w:rsidR="00135914" w:rsidRPr="001E0B15" w:rsidRDefault="0013591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24" w:type="dxa"/>
            <w:vAlign w:val="center"/>
          </w:tcPr>
          <w:p w:rsidR="00135914" w:rsidRPr="001E0B15" w:rsidRDefault="0013591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76" w:type="dxa"/>
            <w:vAlign w:val="center"/>
          </w:tcPr>
          <w:p w:rsidR="00135914" w:rsidRPr="001E0B15" w:rsidRDefault="0013591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C357E4" w:rsidRPr="001E0B15" w:rsidTr="00135914">
        <w:trPr>
          <w:jc w:val="center"/>
        </w:trPr>
        <w:tc>
          <w:tcPr>
            <w:tcW w:w="453" w:type="dxa"/>
            <w:vMerge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5" w:type="dxa"/>
            <w:vMerge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  <w:vAlign w:val="center"/>
          </w:tcPr>
          <w:p w:rsidR="00C357E4" w:rsidRDefault="00C357E4" w:rsidP="000514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514BB" w:rsidRPr="001E0B15" w:rsidRDefault="000514BB" w:rsidP="000514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</w:p>
        </w:tc>
        <w:tc>
          <w:tcPr>
            <w:tcW w:w="1791" w:type="dxa"/>
            <w:vAlign w:val="center"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Всег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993" w:type="dxa"/>
            <w:vAlign w:val="center"/>
          </w:tcPr>
          <w:p w:rsidR="00C357E4" w:rsidRPr="001E0B15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1359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  <w:r w:rsidR="00741C0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C357E4" w:rsidRPr="001E0B15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1359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  <w:r w:rsidR="00741C0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C357E4" w:rsidRPr="001E0B15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1359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  <w:r w:rsidR="00741C0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93" w:type="dxa"/>
            <w:vAlign w:val="center"/>
          </w:tcPr>
          <w:p w:rsidR="00C357E4" w:rsidRPr="001E0B15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1359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  <w:r w:rsidR="00741C0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4" w:type="dxa"/>
            <w:vAlign w:val="center"/>
          </w:tcPr>
          <w:p w:rsidR="00C357E4" w:rsidRPr="001E0B15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1359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  <w:r w:rsidR="00741C0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6" w:type="dxa"/>
            <w:vAlign w:val="center"/>
          </w:tcPr>
          <w:p w:rsidR="00C357E4" w:rsidRPr="001E0B15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  <w:r w:rsidR="001359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  <w:r w:rsidR="00741C0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C357E4" w:rsidRPr="001E0B15" w:rsidTr="00135914">
        <w:trPr>
          <w:jc w:val="center"/>
        </w:trPr>
        <w:tc>
          <w:tcPr>
            <w:tcW w:w="453" w:type="dxa"/>
            <w:vMerge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5" w:type="dxa"/>
            <w:vMerge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1" w:type="dxa"/>
            <w:vMerge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vAlign w:val="center"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993" w:type="dxa"/>
            <w:vAlign w:val="center"/>
          </w:tcPr>
          <w:p w:rsidR="00C357E4" w:rsidRPr="001E0B15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  <w:r w:rsidR="00741C0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C357E4" w:rsidRPr="001E0B15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  <w:r w:rsidR="00741C0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C357E4" w:rsidRPr="001E0B15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  <w:r w:rsidR="00741C0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93" w:type="dxa"/>
            <w:vAlign w:val="center"/>
          </w:tcPr>
          <w:p w:rsidR="00C357E4" w:rsidRPr="001E0B15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  <w:r w:rsidR="00741C0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4" w:type="dxa"/>
            <w:vAlign w:val="center"/>
          </w:tcPr>
          <w:p w:rsidR="00C357E4" w:rsidRPr="001E0B15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  <w:r w:rsidR="00741C0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6" w:type="dxa"/>
            <w:vAlign w:val="center"/>
          </w:tcPr>
          <w:p w:rsidR="00C357E4" w:rsidRPr="001E0B15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</w:t>
            </w:r>
            <w:r w:rsidR="00741C0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C357E4" w:rsidRPr="001E0B15" w:rsidTr="00135914">
        <w:trPr>
          <w:jc w:val="center"/>
        </w:trPr>
        <w:tc>
          <w:tcPr>
            <w:tcW w:w="453" w:type="dxa"/>
            <w:vMerge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5" w:type="dxa"/>
            <w:vMerge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1" w:type="dxa"/>
            <w:vMerge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vAlign w:val="center"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993" w:type="dxa"/>
            <w:vAlign w:val="center"/>
          </w:tcPr>
          <w:p w:rsidR="00C357E4" w:rsidRPr="001E0B15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1359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156</w:t>
            </w:r>
            <w:r w:rsidR="00741C0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  <w:vAlign w:val="center"/>
          </w:tcPr>
          <w:p w:rsidR="00C357E4" w:rsidRPr="001E0B15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1359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156</w:t>
            </w:r>
            <w:r w:rsidR="00741C0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C357E4" w:rsidRPr="001E0B15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1359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156</w:t>
            </w:r>
            <w:r w:rsidR="00741C0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93" w:type="dxa"/>
            <w:vAlign w:val="center"/>
          </w:tcPr>
          <w:p w:rsidR="00C357E4" w:rsidRPr="001E0B15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1359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156</w:t>
            </w:r>
            <w:r w:rsidR="00741C0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24" w:type="dxa"/>
            <w:vAlign w:val="center"/>
          </w:tcPr>
          <w:p w:rsidR="00C357E4" w:rsidRPr="001E0B15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1359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156</w:t>
            </w:r>
            <w:r w:rsidR="00741C0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76" w:type="dxa"/>
            <w:vAlign w:val="center"/>
          </w:tcPr>
          <w:p w:rsidR="00C357E4" w:rsidRPr="001E0B15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1359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780</w:t>
            </w:r>
            <w:r w:rsidR="00741C0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C357E4" w:rsidRPr="001E0B15" w:rsidTr="00135914">
        <w:trPr>
          <w:jc w:val="center"/>
        </w:trPr>
        <w:tc>
          <w:tcPr>
            <w:tcW w:w="453" w:type="dxa"/>
            <w:vMerge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5" w:type="dxa"/>
            <w:vMerge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1" w:type="dxa"/>
            <w:vMerge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vAlign w:val="center"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 xml:space="preserve">ФБ </w:t>
            </w:r>
          </w:p>
        </w:tc>
        <w:tc>
          <w:tcPr>
            <w:tcW w:w="993" w:type="dxa"/>
            <w:vAlign w:val="center"/>
          </w:tcPr>
          <w:p w:rsidR="00C357E4" w:rsidRPr="001E0B15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C357E4" w:rsidRPr="001E0B15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C357E4" w:rsidRPr="001E0B15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93" w:type="dxa"/>
            <w:vAlign w:val="center"/>
          </w:tcPr>
          <w:p w:rsidR="00C357E4" w:rsidRPr="001E0B15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24" w:type="dxa"/>
            <w:vAlign w:val="center"/>
          </w:tcPr>
          <w:p w:rsidR="00C357E4" w:rsidRPr="001E0B15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76" w:type="dxa"/>
            <w:vAlign w:val="center"/>
          </w:tcPr>
          <w:p w:rsidR="00C357E4" w:rsidRPr="001E0B15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C357E4" w:rsidRPr="001E0B15" w:rsidTr="00135914">
        <w:trPr>
          <w:trHeight w:val="74"/>
          <w:jc w:val="center"/>
        </w:trPr>
        <w:tc>
          <w:tcPr>
            <w:tcW w:w="453" w:type="dxa"/>
            <w:vMerge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5" w:type="dxa"/>
            <w:vMerge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1" w:type="dxa"/>
            <w:vMerge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vAlign w:val="center"/>
          </w:tcPr>
          <w:p w:rsidR="00C357E4" w:rsidRPr="001E0B15" w:rsidRDefault="00C357E4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ВБ</w:t>
            </w:r>
          </w:p>
        </w:tc>
        <w:tc>
          <w:tcPr>
            <w:tcW w:w="993" w:type="dxa"/>
            <w:vAlign w:val="center"/>
          </w:tcPr>
          <w:p w:rsidR="00C357E4" w:rsidRPr="001E0B15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C357E4" w:rsidRPr="001E0B15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C357E4" w:rsidRPr="001E0B15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93" w:type="dxa"/>
            <w:vAlign w:val="center"/>
          </w:tcPr>
          <w:p w:rsidR="00C357E4" w:rsidRPr="001E0B15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24" w:type="dxa"/>
            <w:vAlign w:val="center"/>
          </w:tcPr>
          <w:p w:rsidR="00C357E4" w:rsidRPr="001E0B15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76" w:type="dxa"/>
            <w:vAlign w:val="center"/>
          </w:tcPr>
          <w:p w:rsidR="00C357E4" w:rsidRPr="001E0B15" w:rsidRDefault="00C357E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112099" w:rsidRPr="001E0B15" w:rsidTr="00135914">
        <w:trPr>
          <w:trHeight w:val="119"/>
          <w:jc w:val="center"/>
        </w:trPr>
        <w:tc>
          <w:tcPr>
            <w:tcW w:w="453" w:type="dxa"/>
            <w:vMerge w:val="restart"/>
            <w:vAlign w:val="center"/>
          </w:tcPr>
          <w:p w:rsidR="00112099" w:rsidRDefault="00112099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795" w:type="dxa"/>
            <w:vMerge w:val="restart"/>
            <w:vAlign w:val="center"/>
          </w:tcPr>
          <w:p w:rsidR="00112099" w:rsidRDefault="00112099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Комплекс процессных мероприятий </w:t>
            </w:r>
          </w:p>
          <w:p w:rsidR="00112099" w:rsidRDefault="00112099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«Развитие системы водоснабжения и водоотведения населенных пунктов»</w:t>
            </w:r>
          </w:p>
        </w:tc>
        <w:tc>
          <w:tcPr>
            <w:tcW w:w="1221" w:type="dxa"/>
            <w:vMerge w:val="restart"/>
            <w:vAlign w:val="center"/>
          </w:tcPr>
          <w:p w:rsidR="00112099" w:rsidRDefault="00112099" w:rsidP="00C357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958AC">
              <w:rPr>
                <w:rFonts w:ascii="Times New Roman" w:hAnsi="Times New Roman" w:cs="Times New Roman"/>
                <w:sz w:val="18"/>
                <w:szCs w:val="18"/>
              </w:rPr>
              <w:t>Всего, в том числе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1791" w:type="dxa"/>
            <w:vAlign w:val="center"/>
          </w:tcPr>
          <w:p w:rsidR="00112099" w:rsidRPr="001E0B15" w:rsidRDefault="00112099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Всег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993" w:type="dxa"/>
            <w:vAlign w:val="center"/>
          </w:tcPr>
          <w:p w:rsidR="00112099" w:rsidRDefault="0053576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 w:rsidR="0022435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850" w:type="dxa"/>
            <w:vAlign w:val="center"/>
          </w:tcPr>
          <w:p w:rsidR="00112099" w:rsidRDefault="0053576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  <w:r w:rsidR="0022435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851" w:type="dxa"/>
            <w:vAlign w:val="center"/>
          </w:tcPr>
          <w:p w:rsidR="00112099" w:rsidRDefault="0053576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</w:t>
            </w:r>
            <w:r w:rsidR="0022435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793" w:type="dxa"/>
            <w:vAlign w:val="center"/>
          </w:tcPr>
          <w:p w:rsidR="00112099" w:rsidRDefault="0053576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22435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824" w:type="dxa"/>
            <w:vAlign w:val="center"/>
          </w:tcPr>
          <w:p w:rsidR="00112099" w:rsidRDefault="0053576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22435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876" w:type="dxa"/>
            <w:vAlign w:val="center"/>
          </w:tcPr>
          <w:p w:rsidR="00112099" w:rsidRDefault="00112099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453</w:t>
            </w:r>
            <w:r w:rsidR="001359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  <w:r w:rsidR="00741C0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12099" w:rsidRPr="001E0B15" w:rsidTr="00135914">
        <w:trPr>
          <w:trHeight w:val="119"/>
          <w:jc w:val="center"/>
        </w:trPr>
        <w:tc>
          <w:tcPr>
            <w:tcW w:w="453" w:type="dxa"/>
            <w:vMerge/>
          </w:tcPr>
          <w:p w:rsidR="00112099" w:rsidRDefault="00112099" w:rsidP="00C357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5" w:type="dxa"/>
            <w:vMerge/>
          </w:tcPr>
          <w:p w:rsidR="00112099" w:rsidRDefault="00112099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1" w:type="dxa"/>
            <w:vMerge/>
            <w:vAlign w:val="center"/>
          </w:tcPr>
          <w:p w:rsidR="00112099" w:rsidRPr="001E0B15" w:rsidRDefault="00112099" w:rsidP="00C357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vAlign w:val="center"/>
          </w:tcPr>
          <w:p w:rsidR="00112099" w:rsidRPr="001E0B15" w:rsidRDefault="00112099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993" w:type="dxa"/>
            <w:vAlign w:val="center"/>
          </w:tcPr>
          <w:p w:rsidR="00112099" w:rsidRPr="001E0B15" w:rsidRDefault="0053576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334,0</w:t>
            </w:r>
          </w:p>
        </w:tc>
        <w:tc>
          <w:tcPr>
            <w:tcW w:w="850" w:type="dxa"/>
            <w:vAlign w:val="center"/>
          </w:tcPr>
          <w:p w:rsidR="00112099" w:rsidRPr="001E0B15" w:rsidRDefault="0053576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22435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134,0</w:t>
            </w:r>
          </w:p>
        </w:tc>
        <w:tc>
          <w:tcPr>
            <w:tcW w:w="851" w:type="dxa"/>
            <w:vAlign w:val="center"/>
          </w:tcPr>
          <w:p w:rsidR="00112099" w:rsidRPr="001E0B15" w:rsidRDefault="0053576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22435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334,0</w:t>
            </w:r>
          </w:p>
        </w:tc>
        <w:tc>
          <w:tcPr>
            <w:tcW w:w="793" w:type="dxa"/>
            <w:vAlign w:val="center"/>
          </w:tcPr>
          <w:p w:rsidR="00112099" w:rsidRPr="001E0B15" w:rsidRDefault="0053576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134,0</w:t>
            </w:r>
          </w:p>
        </w:tc>
        <w:tc>
          <w:tcPr>
            <w:tcW w:w="824" w:type="dxa"/>
            <w:vAlign w:val="center"/>
          </w:tcPr>
          <w:p w:rsidR="00112099" w:rsidRPr="001E0B15" w:rsidRDefault="0053576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134,0</w:t>
            </w:r>
          </w:p>
        </w:tc>
        <w:tc>
          <w:tcPr>
            <w:tcW w:w="876" w:type="dxa"/>
            <w:vAlign w:val="center"/>
          </w:tcPr>
          <w:p w:rsidR="00112099" w:rsidRPr="001E0B15" w:rsidRDefault="00112099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1359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  <w:r w:rsidR="00741C0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35914" w:rsidRPr="001E0B15" w:rsidTr="00135914">
        <w:trPr>
          <w:trHeight w:val="347"/>
          <w:jc w:val="center"/>
        </w:trPr>
        <w:tc>
          <w:tcPr>
            <w:tcW w:w="453" w:type="dxa"/>
            <w:vMerge/>
          </w:tcPr>
          <w:p w:rsidR="00135914" w:rsidRDefault="0013591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5" w:type="dxa"/>
            <w:vMerge/>
          </w:tcPr>
          <w:p w:rsidR="00135914" w:rsidRDefault="00135914" w:rsidP="0013591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1" w:type="dxa"/>
            <w:vMerge/>
          </w:tcPr>
          <w:p w:rsidR="00135914" w:rsidRPr="001E0B15" w:rsidRDefault="00135914" w:rsidP="0013591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vAlign w:val="center"/>
          </w:tcPr>
          <w:p w:rsidR="00135914" w:rsidRPr="001E0B15" w:rsidRDefault="00135914" w:rsidP="0013591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993" w:type="dxa"/>
            <w:vAlign w:val="center"/>
          </w:tcPr>
          <w:p w:rsidR="00135914" w:rsidRPr="001E0B15" w:rsidRDefault="0053576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 w:rsidR="0022435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366,0</w:t>
            </w:r>
          </w:p>
        </w:tc>
        <w:tc>
          <w:tcPr>
            <w:tcW w:w="850" w:type="dxa"/>
            <w:vAlign w:val="center"/>
          </w:tcPr>
          <w:p w:rsidR="00135914" w:rsidRPr="001E0B15" w:rsidRDefault="0053576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  <w:r w:rsidR="0022435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566,0</w:t>
            </w:r>
          </w:p>
        </w:tc>
        <w:tc>
          <w:tcPr>
            <w:tcW w:w="851" w:type="dxa"/>
            <w:vAlign w:val="center"/>
          </w:tcPr>
          <w:p w:rsidR="00135914" w:rsidRPr="001E0B15" w:rsidRDefault="0053576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  <w:r w:rsidR="0022435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366,0</w:t>
            </w:r>
          </w:p>
        </w:tc>
        <w:tc>
          <w:tcPr>
            <w:tcW w:w="793" w:type="dxa"/>
            <w:vAlign w:val="center"/>
          </w:tcPr>
          <w:p w:rsidR="00135914" w:rsidRPr="001E0B15" w:rsidRDefault="0053576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22435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566,0</w:t>
            </w:r>
          </w:p>
        </w:tc>
        <w:tc>
          <w:tcPr>
            <w:tcW w:w="824" w:type="dxa"/>
            <w:vAlign w:val="center"/>
          </w:tcPr>
          <w:p w:rsidR="00135914" w:rsidRDefault="0053576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22435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566,0</w:t>
            </w:r>
          </w:p>
        </w:tc>
        <w:tc>
          <w:tcPr>
            <w:tcW w:w="876" w:type="dxa"/>
            <w:vAlign w:val="center"/>
          </w:tcPr>
          <w:p w:rsidR="00135914" w:rsidRDefault="0013591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444 430,0</w:t>
            </w:r>
          </w:p>
        </w:tc>
      </w:tr>
      <w:tr w:rsidR="00112099" w:rsidRPr="001E0B15" w:rsidTr="00135914">
        <w:trPr>
          <w:trHeight w:val="119"/>
          <w:jc w:val="center"/>
        </w:trPr>
        <w:tc>
          <w:tcPr>
            <w:tcW w:w="453" w:type="dxa"/>
            <w:vMerge/>
          </w:tcPr>
          <w:p w:rsidR="00112099" w:rsidRDefault="00112099" w:rsidP="00C357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5" w:type="dxa"/>
            <w:vMerge/>
          </w:tcPr>
          <w:p w:rsidR="00112099" w:rsidRDefault="00112099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1" w:type="dxa"/>
            <w:vMerge/>
          </w:tcPr>
          <w:p w:rsidR="00112099" w:rsidRPr="001E0B15" w:rsidRDefault="00112099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vAlign w:val="center"/>
          </w:tcPr>
          <w:p w:rsidR="00112099" w:rsidRPr="001E0B15" w:rsidRDefault="00112099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 xml:space="preserve">ФБ </w:t>
            </w:r>
          </w:p>
        </w:tc>
        <w:tc>
          <w:tcPr>
            <w:tcW w:w="993" w:type="dxa"/>
            <w:vAlign w:val="center"/>
          </w:tcPr>
          <w:p w:rsidR="00112099" w:rsidRPr="001E0B15" w:rsidRDefault="00112099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112099" w:rsidRPr="001E0B15" w:rsidRDefault="00112099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112099" w:rsidRPr="001E0B15" w:rsidRDefault="00112099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93" w:type="dxa"/>
            <w:vAlign w:val="center"/>
          </w:tcPr>
          <w:p w:rsidR="00112099" w:rsidRPr="001E0B15" w:rsidRDefault="00112099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24" w:type="dxa"/>
            <w:vAlign w:val="center"/>
          </w:tcPr>
          <w:p w:rsidR="00112099" w:rsidRPr="001E0B15" w:rsidRDefault="00112099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76" w:type="dxa"/>
            <w:vAlign w:val="center"/>
          </w:tcPr>
          <w:p w:rsidR="00112099" w:rsidRPr="001E0B15" w:rsidRDefault="00112099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112099" w:rsidRPr="001E0B15" w:rsidTr="00A91BDB">
        <w:trPr>
          <w:trHeight w:val="353"/>
          <w:jc w:val="center"/>
        </w:trPr>
        <w:tc>
          <w:tcPr>
            <w:tcW w:w="453" w:type="dxa"/>
            <w:vMerge/>
          </w:tcPr>
          <w:p w:rsidR="00112099" w:rsidRDefault="00112099" w:rsidP="00C357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5" w:type="dxa"/>
            <w:vMerge/>
          </w:tcPr>
          <w:p w:rsidR="00112099" w:rsidRDefault="00112099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1" w:type="dxa"/>
            <w:vMerge/>
          </w:tcPr>
          <w:p w:rsidR="00112099" w:rsidRPr="001E0B15" w:rsidRDefault="00112099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vAlign w:val="center"/>
          </w:tcPr>
          <w:p w:rsidR="00112099" w:rsidRPr="001E0B15" w:rsidRDefault="00112099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ВБ</w:t>
            </w:r>
          </w:p>
        </w:tc>
        <w:tc>
          <w:tcPr>
            <w:tcW w:w="993" w:type="dxa"/>
            <w:vAlign w:val="center"/>
          </w:tcPr>
          <w:p w:rsidR="00112099" w:rsidRPr="001E0B15" w:rsidRDefault="00112099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112099" w:rsidRPr="001E0B15" w:rsidRDefault="00112099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112099" w:rsidRPr="001E0B15" w:rsidRDefault="00112099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93" w:type="dxa"/>
            <w:vAlign w:val="center"/>
          </w:tcPr>
          <w:p w:rsidR="00112099" w:rsidRPr="001E0B15" w:rsidRDefault="00112099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24" w:type="dxa"/>
            <w:vAlign w:val="center"/>
          </w:tcPr>
          <w:p w:rsidR="00112099" w:rsidRDefault="00112099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76" w:type="dxa"/>
            <w:vAlign w:val="center"/>
          </w:tcPr>
          <w:p w:rsidR="00112099" w:rsidRDefault="00112099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2099" w:rsidRDefault="00112099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  <w:p w:rsidR="00112099" w:rsidRPr="001E0B15" w:rsidRDefault="00112099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12099" w:rsidRPr="001E0B15" w:rsidTr="00135914">
        <w:trPr>
          <w:trHeight w:val="238"/>
          <w:jc w:val="center"/>
        </w:trPr>
        <w:tc>
          <w:tcPr>
            <w:tcW w:w="453" w:type="dxa"/>
            <w:vMerge/>
          </w:tcPr>
          <w:p w:rsidR="00112099" w:rsidRDefault="00112099" w:rsidP="00C357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5" w:type="dxa"/>
            <w:vMerge/>
          </w:tcPr>
          <w:p w:rsidR="00112099" w:rsidRDefault="00112099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1" w:type="dxa"/>
            <w:vMerge w:val="restart"/>
          </w:tcPr>
          <w:p w:rsidR="00112099" w:rsidRDefault="00112099" w:rsidP="000514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12099" w:rsidRPr="001E0B15" w:rsidRDefault="00112099" w:rsidP="000514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Администрация</w:t>
            </w:r>
          </w:p>
        </w:tc>
        <w:tc>
          <w:tcPr>
            <w:tcW w:w="1791" w:type="dxa"/>
            <w:vAlign w:val="center"/>
          </w:tcPr>
          <w:p w:rsidR="00112099" w:rsidRPr="001E0B15" w:rsidRDefault="00112099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Всег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</w:t>
            </w:r>
          </w:p>
        </w:tc>
        <w:tc>
          <w:tcPr>
            <w:tcW w:w="993" w:type="dxa"/>
            <w:vAlign w:val="center"/>
          </w:tcPr>
          <w:p w:rsidR="00112099" w:rsidRPr="001E0B15" w:rsidRDefault="007D2356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 w:rsidR="002472B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850" w:type="dxa"/>
            <w:vAlign w:val="center"/>
          </w:tcPr>
          <w:p w:rsidR="00112099" w:rsidRPr="001E0B15" w:rsidRDefault="007D2356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</w:t>
            </w:r>
            <w:r w:rsidR="002472B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851" w:type="dxa"/>
            <w:vAlign w:val="center"/>
          </w:tcPr>
          <w:p w:rsidR="00112099" w:rsidRPr="001E0B15" w:rsidRDefault="007D2356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</w:t>
            </w:r>
            <w:r w:rsidR="002472B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793" w:type="dxa"/>
            <w:vAlign w:val="center"/>
          </w:tcPr>
          <w:p w:rsidR="00112099" w:rsidRPr="001E0B15" w:rsidRDefault="007D2356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526A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824" w:type="dxa"/>
            <w:vAlign w:val="center"/>
          </w:tcPr>
          <w:p w:rsidR="00112099" w:rsidRDefault="007D2356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526A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700,0</w:t>
            </w:r>
          </w:p>
        </w:tc>
        <w:tc>
          <w:tcPr>
            <w:tcW w:w="876" w:type="dxa"/>
            <w:vAlign w:val="center"/>
          </w:tcPr>
          <w:p w:rsidR="00112099" w:rsidRDefault="00112099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453</w:t>
            </w:r>
            <w:r w:rsidR="001359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  <w:r w:rsidR="0072159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12099" w:rsidRPr="001E0B15" w:rsidTr="00135914">
        <w:trPr>
          <w:trHeight w:val="202"/>
          <w:jc w:val="center"/>
        </w:trPr>
        <w:tc>
          <w:tcPr>
            <w:tcW w:w="453" w:type="dxa"/>
            <w:vMerge/>
          </w:tcPr>
          <w:p w:rsidR="00112099" w:rsidRDefault="00112099" w:rsidP="00C357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5" w:type="dxa"/>
            <w:vMerge/>
          </w:tcPr>
          <w:p w:rsidR="00112099" w:rsidRDefault="00112099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1" w:type="dxa"/>
            <w:vMerge/>
          </w:tcPr>
          <w:p w:rsidR="00112099" w:rsidRPr="001E0B15" w:rsidRDefault="00112099" w:rsidP="000514B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vAlign w:val="center"/>
          </w:tcPr>
          <w:p w:rsidR="00112099" w:rsidRPr="001E0B15" w:rsidRDefault="00112099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МБ</w:t>
            </w:r>
          </w:p>
        </w:tc>
        <w:tc>
          <w:tcPr>
            <w:tcW w:w="993" w:type="dxa"/>
            <w:vAlign w:val="center"/>
          </w:tcPr>
          <w:p w:rsidR="00112099" w:rsidRPr="001E0B15" w:rsidRDefault="0053576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334,0</w:t>
            </w:r>
          </w:p>
        </w:tc>
        <w:tc>
          <w:tcPr>
            <w:tcW w:w="850" w:type="dxa"/>
            <w:vAlign w:val="center"/>
          </w:tcPr>
          <w:p w:rsidR="00112099" w:rsidRPr="001E0B15" w:rsidRDefault="0053576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2472B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134,0</w:t>
            </w:r>
          </w:p>
        </w:tc>
        <w:tc>
          <w:tcPr>
            <w:tcW w:w="851" w:type="dxa"/>
            <w:vAlign w:val="center"/>
          </w:tcPr>
          <w:p w:rsidR="00112099" w:rsidRPr="001E0B15" w:rsidRDefault="0053576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2472B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334,0</w:t>
            </w:r>
          </w:p>
        </w:tc>
        <w:tc>
          <w:tcPr>
            <w:tcW w:w="793" w:type="dxa"/>
            <w:vAlign w:val="center"/>
          </w:tcPr>
          <w:p w:rsidR="00112099" w:rsidRPr="001E0B15" w:rsidRDefault="007D2356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134,0</w:t>
            </w:r>
          </w:p>
        </w:tc>
        <w:tc>
          <w:tcPr>
            <w:tcW w:w="824" w:type="dxa"/>
            <w:vAlign w:val="center"/>
          </w:tcPr>
          <w:p w:rsidR="00112099" w:rsidRDefault="007D2356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134,0</w:t>
            </w:r>
          </w:p>
        </w:tc>
        <w:tc>
          <w:tcPr>
            <w:tcW w:w="876" w:type="dxa"/>
            <w:vAlign w:val="center"/>
          </w:tcPr>
          <w:p w:rsidR="00112099" w:rsidRDefault="00112099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1359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070</w:t>
            </w:r>
            <w:r w:rsidR="0072159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12099" w:rsidRPr="001E0B15" w:rsidTr="00135914">
        <w:trPr>
          <w:trHeight w:val="195"/>
          <w:jc w:val="center"/>
        </w:trPr>
        <w:tc>
          <w:tcPr>
            <w:tcW w:w="453" w:type="dxa"/>
            <w:vMerge/>
          </w:tcPr>
          <w:p w:rsidR="00112099" w:rsidRDefault="00112099" w:rsidP="00C357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5" w:type="dxa"/>
            <w:vMerge/>
          </w:tcPr>
          <w:p w:rsidR="00112099" w:rsidRDefault="00112099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1" w:type="dxa"/>
            <w:vMerge/>
          </w:tcPr>
          <w:p w:rsidR="00112099" w:rsidRPr="001E0B15" w:rsidRDefault="00112099" w:rsidP="00C357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vAlign w:val="center"/>
          </w:tcPr>
          <w:p w:rsidR="00112099" w:rsidRPr="001E0B15" w:rsidRDefault="00112099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993" w:type="dxa"/>
            <w:vAlign w:val="center"/>
          </w:tcPr>
          <w:p w:rsidR="00112099" w:rsidRPr="001E0B15" w:rsidRDefault="0053576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  <w:r w:rsidR="002472B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366,0</w:t>
            </w:r>
          </w:p>
        </w:tc>
        <w:tc>
          <w:tcPr>
            <w:tcW w:w="850" w:type="dxa"/>
            <w:vAlign w:val="center"/>
          </w:tcPr>
          <w:p w:rsidR="00112099" w:rsidRPr="001E0B15" w:rsidRDefault="0053576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  <w:r w:rsidR="002472B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566,0</w:t>
            </w:r>
          </w:p>
        </w:tc>
        <w:tc>
          <w:tcPr>
            <w:tcW w:w="851" w:type="dxa"/>
            <w:vAlign w:val="center"/>
          </w:tcPr>
          <w:p w:rsidR="00112099" w:rsidRPr="001E0B15" w:rsidRDefault="0053576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310</w:t>
            </w:r>
            <w:r w:rsidR="002472B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366,0</w:t>
            </w:r>
          </w:p>
        </w:tc>
        <w:tc>
          <w:tcPr>
            <w:tcW w:w="793" w:type="dxa"/>
            <w:vAlign w:val="center"/>
          </w:tcPr>
          <w:p w:rsidR="00112099" w:rsidRPr="001E0B15" w:rsidRDefault="0053576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526A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566,0</w:t>
            </w:r>
          </w:p>
        </w:tc>
        <w:tc>
          <w:tcPr>
            <w:tcW w:w="824" w:type="dxa"/>
            <w:vAlign w:val="center"/>
          </w:tcPr>
          <w:p w:rsidR="00112099" w:rsidRDefault="00535764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526AB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566,0</w:t>
            </w:r>
          </w:p>
        </w:tc>
        <w:tc>
          <w:tcPr>
            <w:tcW w:w="876" w:type="dxa"/>
            <w:vAlign w:val="center"/>
          </w:tcPr>
          <w:p w:rsidR="00112099" w:rsidRDefault="00112099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444</w:t>
            </w:r>
            <w:r w:rsidR="0013591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430</w:t>
            </w:r>
            <w:r w:rsidR="0072159A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112099" w:rsidRPr="001E0B15" w:rsidTr="00135914">
        <w:trPr>
          <w:trHeight w:val="195"/>
          <w:jc w:val="center"/>
        </w:trPr>
        <w:tc>
          <w:tcPr>
            <w:tcW w:w="453" w:type="dxa"/>
            <w:vMerge/>
          </w:tcPr>
          <w:p w:rsidR="00112099" w:rsidRDefault="00112099" w:rsidP="00C357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5" w:type="dxa"/>
            <w:vMerge/>
          </w:tcPr>
          <w:p w:rsidR="00112099" w:rsidRDefault="00112099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1" w:type="dxa"/>
            <w:vMerge/>
          </w:tcPr>
          <w:p w:rsidR="00112099" w:rsidRPr="001E0B15" w:rsidRDefault="00112099" w:rsidP="00C357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vAlign w:val="center"/>
          </w:tcPr>
          <w:p w:rsidR="00112099" w:rsidRPr="001E0B15" w:rsidRDefault="00112099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E0B15">
              <w:rPr>
                <w:rFonts w:ascii="Times New Roman" w:hAnsi="Times New Roman" w:cs="Times New Roman"/>
                <w:sz w:val="18"/>
                <w:szCs w:val="18"/>
              </w:rPr>
              <w:t xml:space="preserve">ФБ </w:t>
            </w:r>
          </w:p>
        </w:tc>
        <w:tc>
          <w:tcPr>
            <w:tcW w:w="993" w:type="dxa"/>
            <w:vAlign w:val="center"/>
          </w:tcPr>
          <w:p w:rsidR="00112099" w:rsidRPr="001E0B15" w:rsidRDefault="00112099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112099" w:rsidRPr="001E0B15" w:rsidRDefault="00112099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112099" w:rsidRPr="001E0B15" w:rsidRDefault="00112099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93" w:type="dxa"/>
            <w:vAlign w:val="center"/>
          </w:tcPr>
          <w:p w:rsidR="00112099" w:rsidRPr="001E0B15" w:rsidRDefault="00112099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24" w:type="dxa"/>
            <w:vAlign w:val="center"/>
          </w:tcPr>
          <w:p w:rsidR="00112099" w:rsidRDefault="00112099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76" w:type="dxa"/>
            <w:vAlign w:val="center"/>
          </w:tcPr>
          <w:p w:rsidR="00112099" w:rsidRDefault="00112099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112099" w:rsidRPr="001E0B15" w:rsidTr="00135914">
        <w:trPr>
          <w:trHeight w:val="195"/>
          <w:jc w:val="center"/>
        </w:trPr>
        <w:tc>
          <w:tcPr>
            <w:tcW w:w="453" w:type="dxa"/>
            <w:vMerge/>
          </w:tcPr>
          <w:p w:rsidR="00112099" w:rsidRDefault="00112099" w:rsidP="00C357E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5" w:type="dxa"/>
            <w:vMerge/>
          </w:tcPr>
          <w:p w:rsidR="00112099" w:rsidRDefault="00112099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21" w:type="dxa"/>
            <w:vMerge/>
          </w:tcPr>
          <w:p w:rsidR="00112099" w:rsidRPr="001E0B15" w:rsidRDefault="00112099" w:rsidP="00C357E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1" w:type="dxa"/>
            <w:vAlign w:val="center"/>
          </w:tcPr>
          <w:p w:rsidR="00112099" w:rsidRPr="001E0B15" w:rsidRDefault="00112099" w:rsidP="00C357E4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ВБ</w:t>
            </w:r>
          </w:p>
        </w:tc>
        <w:tc>
          <w:tcPr>
            <w:tcW w:w="993" w:type="dxa"/>
            <w:vAlign w:val="center"/>
          </w:tcPr>
          <w:p w:rsidR="00112099" w:rsidRPr="001E0B15" w:rsidRDefault="00112099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  <w:vAlign w:val="center"/>
          </w:tcPr>
          <w:p w:rsidR="00112099" w:rsidRPr="001E0B15" w:rsidRDefault="00112099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1" w:type="dxa"/>
            <w:vAlign w:val="center"/>
          </w:tcPr>
          <w:p w:rsidR="00112099" w:rsidRPr="001E0B15" w:rsidRDefault="00112099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93" w:type="dxa"/>
            <w:vAlign w:val="center"/>
          </w:tcPr>
          <w:p w:rsidR="00112099" w:rsidRPr="001E0B15" w:rsidRDefault="00112099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24" w:type="dxa"/>
            <w:vAlign w:val="center"/>
          </w:tcPr>
          <w:p w:rsidR="00112099" w:rsidRDefault="00112099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76" w:type="dxa"/>
            <w:vAlign w:val="center"/>
          </w:tcPr>
          <w:p w:rsidR="00112099" w:rsidRDefault="00112099" w:rsidP="0013591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</w:tbl>
    <w:p w:rsidR="00C357E4" w:rsidRDefault="00C357E4" w:rsidP="00C357E4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:rsidR="00B36D34" w:rsidRDefault="00B36D34" w:rsidP="00AB3244"/>
    <w:p w:rsidR="00FF7683" w:rsidRDefault="00FF7683" w:rsidP="00AB3244"/>
    <w:p w:rsidR="00FF7683" w:rsidRDefault="00FF7683" w:rsidP="00AB3244"/>
    <w:p w:rsidR="00FF7683" w:rsidRDefault="00FF7683" w:rsidP="00AB3244"/>
    <w:p w:rsidR="00FF7683" w:rsidRDefault="00FF7683" w:rsidP="00AB3244"/>
    <w:p w:rsidR="00B36D34" w:rsidRDefault="00B36D34" w:rsidP="00AB3244"/>
    <w:p w:rsidR="00B36D34" w:rsidRDefault="00B36D34" w:rsidP="00AB3244"/>
    <w:p w:rsidR="00B36D34" w:rsidRDefault="00B36D34" w:rsidP="00AB3244"/>
    <w:p w:rsidR="00B36D34" w:rsidRDefault="00B36D34" w:rsidP="00AB3244"/>
    <w:p w:rsidR="00B36D34" w:rsidRDefault="00B36D34" w:rsidP="00AB3244"/>
    <w:p w:rsidR="00B36D34" w:rsidRDefault="00B36D34" w:rsidP="00AB3244"/>
    <w:p w:rsidR="00112099" w:rsidRDefault="00112099" w:rsidP="00AB3244"/>
    <w:p w:rsidR="00C25E6F" w:rsidRDefault="00C25E6F" w:rsidP="00AB3244"/>
    <w:p w:rsidR="00C25E6F" w:rsidRDefault="00C25E6F" w:rsidP="00AB3244"/>
    <w:p w:rsidR="00C25E6F" w:rsidRDefault="00C25E6F" w:rsidP="00AB3244"/>
    <w:p w:rsidR="00C25E6F" w:rsidRDefault="00C25E6F" w:rsidP="00AB3244"/>
    <w:p w:rsidR="00C25E6F" w:rsidRDefault="00C25E6F" w:rsidP="00AB3244"/>
    <w:p w:rsidR="00C25E6F" w:rsidRDefault="00C25E6F" w:rsidP="00AB3244"/>
    <w:p w:rsidR="00C25E6F" w:rsidRDefault="00C25E6F" w:rsidP="00AB3244"/>
    <w:p w:rsidR="00C25E6F" w:rsidRDefault="00C25E6F" w:rsidP="00AB3244"/>
    <w:p w:rsidR="00C25E6F" w:rsidRDefault="00C25E6F" w:rsidP="00AB3244"/>
    <w:p w:rsidR="00C25E6F" w:rsidRDefault="00C25E6F" w:rsidP="00AB3244"/>
    <w:p w:rsidR="00C25E6F" w:rsidRDefault="00C25E6F" w:rsidP="00AB3244"/>
    <w:p w:rsidR="00C25E6F" w:rsidRDefault="00C25E6F" w:rsidP="00AB3244"/>
    <w:p w:rsidR="00B36D34" w:rsidRDefault="00B36D34" w:rsidP="00AB3244"/>
    <w:p w:rsidR="00B36D34" w:rsidRDefault="00B36D34" w:rsidP="00AB3244"/>
    <w:sectPr w:rsidR="00B36D34" w:rsidSect="00A91BDB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D000D"/>
    <w:multiLevelType w:val="hybridMultilevel"/>
    <w:tmpl w:val="F1E0DEE8"/>
    <w:lvl w:ilvl="0" w:tplc="0610F26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087C2674"/>
    <w:multiLevelType w:val="hybridMultilevel"/>
    <w:tmpl w:val="ED4C40EE"/>
    <w:lvl w:ilvl="0" w:tplc="603442CA">
      <w:start w:val="1"/>
      <w:numFmt w:val="decimal"/>
      <w:lvlText w:val="%1)"/>
      <w:lvlJc w:val="left"/>
      <w:pPr>
        <w:tabs>
          <w:tab w:val="num" w:pos="501"/>
        </w:tabs>
        <w:ind w:left="50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01"/>
        </w:tabs>
        <w:ind w:left="230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41"/>
        </w:tabs>
        <w:ind w:left="374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61"/>
        </w:tabs>
        <w:ind w:left="446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01"/>
        </w:tabs>
        <w:ind w:left="590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21"/>
        </w:tabs>
        <w:ind w:left="6621" w:hanging="180"/>
      </w:pPr>
      <w:rPr>
        <w:rFonts w:cs="Times New Roman"/>
      </w:rPr>
    </w:lvl>
  </w:abstractNum>
  <w:abstractNum w:abstractNumId="2">
    <w:nsid w:val="100010FC"/>
    <w:multiLevelType w:val="hybridMultilevel"/>
    <w:tmpl w:val="70283BC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163305B"/>
    <w:multiLevelType w:val="hybridMultilevel"/>
    <w:tmpl w:val="376CB754"/>
    <w:lvl w:ilvl="0" w:tplc="C332FA96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186933E5"/>
    <w:multiLevelType w:val="hybridMultilevel"/>
    <w:tmpl w:val="ED4C40EE"/>
    <w:lvl w:ilvl="0" w:tplc="603442CA">
      <w:start w:val="1"/>
      <w:numFmt w:val="decimal"/>
      <w:lvlText w:val="%1)"/>
      <w:lvlJc w:val="left"/>
      <w:pPr>
        <w:tabs>
          <w:tab w:val="num" w:pos="501"/>
        </w:tabs>
        <w:ind w:left="50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01"/>
        </w:tabs>
        <w:ind w:left="230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41"/>
        </w:tabs>
        <w:ind w:left="374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61"/>
        </w:tabs>
        <w:ind w:left="446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01"/>
        </w:tabs>
        <w:ind w:left="590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21"/>
        </w:tabs>
        <w:ind w:left="6621" w:hanging="180"/>
      </w:pPr>
      <w:rPr>
        <w:rFonts w:cs="Times New Roman"/>
      </w:rPr>
    </w:lvl>
  </w:abstractNum>
  <w:abstractNum w:abstractNumId="5">
    <w:nsid w:val="3B3D4570"/>
    <w:multiLevelType w:val="hybridMultilevel"/>
    <w:tmpl w:val="F4D66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903AFA"/>
    <w:multiLevelType w:val="hybridMultilevel"/>
    <w:tmpl w:val="7FFC7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541C72"/>
    <w:multiLevelType w:val="hybridMultilevel"/>
    <w:tmpl w:val="CD34CFE0"/>
    <w:lvl w:ilvl="0" w:tplc="C332FA9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7B7341B6"/>
    <w:multiLevelType w:val="hybridMultilevel"/>
    <w:tmpl w:val="2854AA2C"/>
    <w:lvl w:ilvl="0" w:tplc="AEC2E30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3"/>
  </w:num>
  <w:num w:numId="5">
    <w:abstractNumId w:val="1"/>
  </w:num>
  <w:num w:numId="6">
    <w:abstractNumId w:val="4"/>
  </w:num>
  <w:num w:numId="7">
    <w:abstractNumId w:val="2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0AC"/>
    <w:rsid w:val="00003400"/>
    <w:rsid w:val="000514BB"/>
    <w:rsid w:val="000A6C51"/>
    <w:rsid w:val="000E06F2"/>
    <w:rsid w:val="000F68CE"/>
    <w:rsid w:val="00112099"/>
    <w:rsid w:val="001300AC"/>
    <w:rsid w:val="00135914"/>
    <w:rsid w:val="00150D89"/>
    <w:rsid w:val="001765E8"/>
    <w:rsid w:val="001F6D00"/>
    <w:rsid w:val="00223664"/>
    <w:rsid w:val="00224352"/>
    <w:rsid w:val="00241F87"/>
    <w:rsid w:val="00246351"/>
    <w:rsid w:val="002472B4"/>
    <w:rsid w:val="002525DC"/>
    <w:rsid w:val="002842EF"/>
    <w:rsid w:val="002A28EF"/>
    <w:rsid w:val="002C44AC"/>
    <w:rsid w:val="002E6824"/>
    <w:rsid w:val="002F77D9"/>
    <w:rsid w:val="00342AB0"/>
    <w:rsid w:val="00381F7E"/>
    <w:rsid w:val="003C7BCF"/>
    <w:rsid w:val="003E1BD0"/>
    <w:rsid w:val="003E692D"/>
    <w:rsid w:val="00403E96"/>
    <w:rsid w:val="00406883"/>
    <w:rsid w:val="004456C9"/>
    <w:rsid w:val="00460B12"/>
    <w:rsid w:val="00474EC1"/>
    <w:rsid w:val="004B67E5"/>
    <w:rsid w:val="004B6E7B"/>
    <w:rsid w:val="005032AB"/>
    <w:rsid w:val="00526AB5"/>
    <w:rsid w:val="00535764"/>
    <w:rsid w:val="005A642F"/>
    <w:rsid w:val="0064046B"/>
    <w:rsid w:val="00662EA7"/>
    <w:rsid w:val="006A0D34"/>
    <w:rsid w:val="006E08BA"/>
    <w:rsid w:val="006F2E4B"/>
    <w:rsid w:val="00704A9D"/>
    <w:rsid w:val="00713B7C"/>
    <w:rsid w:val="0072159A"/>
    <w:rsid w:val="00724BCC"/>
    <w:rsid w:val="00741C0A"/>
    <w:rsid w:val="00750182"/>
    <w:rsid w:val="00763FE7"/>
    <w:rsid w:val="0077196C"/>
    <w:rsid w:val="00781872"/>
    <w:rsid w:val="007A3F5E"/>
    <w:rsid w:val="007C3B2F"/>
    <w:rsid w:val="007D2356"/>
    <w:rsid w:val="007F49CC"/>
    <w:rsid w:val="007F68A1"/>
    <w:rsid w:val="00803BF3"/>
    <w:rsid w:val="0080673C"/>
    <w:rsid w:val="00821541"/>
    <w:rsid w:val="00825265"/>
    <w:rsid w:val="008265B6"/>
    <w:rsid w:val="0083553A"/>
    <w:rsid w:val="00841D89"/>
    <w:rsid w:val="00846B9F"/>
    <w:rsid w:val="00880AA7"/>
    <w:rsid w:val="008845B9"/>
    <w:rsid w:val="008B5D0F"/>
    <w:rsid w:val="008D0A86"/>
    <w:rsid w:val="009323E5"/>
    <w:rsid w:val="009367EA"/>
    <w:rsid w:val="00937FCD"/>
    <w:rsid w:val="00944A54"/>
    <w:rsid w:val="009B1CDC"/>
    <w:rsid w:val="009B38E5"/>
    <w:rsid w:val="00A10F77"/>
    <w:rsid w:val="00A17C0E"/>
    <w:rsid w:val="00A26562"/>
    <w:rsid w:val="00A33B71"/>
    <w:rsid w:val="00A8685D"/>
    <w:rsid w:val="00A91BDB"/>
    <w:rsid w:val="00AA3ACB"/>
    <w:rsid w:val="00AA4065"/>
    <w:rsid w:val="00AB3244"/>
    <w:rsid w:val="00B36C43"/>
    <w:rsid w:val="00B36D34"/>
    <w:rsid w:val="00B41E58"/>
    <w:rsid w:val="00B4747C"/>
    <w:rsid w:val="00B51F8E"/>
    <w:rsid w:val="00B62A87"/>
    <w:rsid w:val="00B72238"/>
    <w:rsid w:val="00B85D3B"/>
    <w:rsid w:val="00BA5C23"/>
    <w:rsid w:val="00BD1815"/>
    <w:rsid w:val="00C2069E"/>
    <w:rsid w:val="00C25E6F"/>
    <w:rsid w:val="00C357E4"/>
    <w:rsid w:val="00C966CC"/>
    <w:rsid w:val="00CE4609"/>
    <w:rsid w:val="00D01A95"/>
    <w:rsid w:val="00D01E2C"/>
    <w:rsid w:val="00D52104"/>
    <w:rsid w:val="00D74298"/>
    <w:rsid w:val="00D85009"/>
    <w:rsid w:val="00DC1DBE"/>
    <w:rsid w:val="00DC3A7A"/>
    <w:rsid w:val="00E2043D"/>
    <w:rsid w:val="00E4176C"/>
    <w:rsid w:val="00E86299"/>
    <w:rsid w:val="00EE7AFC"/>
    <w:rsid w:val="00EF0515"/>
    <w:rsid w:val="00EF443E"/>
    <w:rsid w:val="00EF7CE0"/>
    <w:rsid w:val="00F20D20"/>
    <w:rsid w:val="00F52B8D"/>
    <w:rsid w:val="00F80569"/>
    <w:rsid w:val="00F80C65"/>
    <w:rsid w:val="00FA0C0D"/>
    <w:rsid w:val="00FB6787"/>
    <w:rsid w:val="00FD0EBD"/>
    <w:rsid w:val="00FE1BD6"/>
    <w:rsid w:val="00FF7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2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F7E"/>
    <w:pPr>
      <w:keepNext/>
      <w:spacing w:before="120"/>
      <w:jc w:val="center"/>
      <w:outlineLvl w:val="0"/>
    </w:pPr>
    <w:rPr>
      <w:b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32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AB324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B32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AB32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lang w:eastAsia="ru-RU"/>
    </w:rPr>
  </w:style>
  <w:style w:type="table" w:customStyle="1" w:styleId="11">
    <w:name w:val="Сетка таблицы1"/>
    <w:basedOn w:val="a1"/>
    <w:next w:val="a3"/>
    <w:uiPriority w:val="59"/>
    <w:rsid w:val="002F77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2F77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semiHidden/>
    <w:unhideWhenUsed/>
    <w:rsid w:val="00B41E58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B41E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24BCC"/>
    <w:pPr>
      <w:ind w:left="720"/>
      <w:contextualSpacing/>
    </w:pPr>
  </w:style>
  <w:style w:type="character" w:styleId="a7">
    <w:name w:val="Emphasis"/>
    <w:basedOn w:val="a0"/>
    <w:uiPriority w:val="20"/>
    <w:qFormat/>
    <w:rsid w:val="00C2069E"/>
    <w:rPr>
      <w:i/>
      <w:iCs/>
    </w:rPr>
  </w:style>
  <w:style w:type="character" w:customStyle="1" w:styleId="10">
    <w:name w:val="Заголовок 1 Знак"/>
    <w:basedOn w:val="a0"/>
    <w:link w:val="1"/>
    <w:rsid w:val="00381F7E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customStyle="1" w:styleId="ConsPlusNonformat">
    <w:name w:val="ConsPlusNonformat"/>
    <w:rsid w:val="00381F7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F443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443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2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F7E"/>
    <w:pPr>
      <w:keepNext/>
      <w:spacing w:before="120"/>
      <w:jc w:val="center"/>
      <w:outlineLvl w:val="0"/>
    </w:pPr>
    <w:rPr>
      <w:b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32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Indent 2"/>
    <w:basedOn w:val="a"/>
    <w:link w:val="20"/>
    <w:rsid w:val="00AB324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B32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AB32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lang w:eastAsia="ru-RU"/>
    </w:rPr>
  </w:style>
  <w:style w:type="table" w:customStyle="1" w:styleId="11">
    <w:name w:val="Сетка таблицы1"/>
    <w:basedOn w:val="a1"/>
    <w:next w:val="a3"/>
    <w:uiPriority w:val="59"/>
    <w:rsid w:val="002F77D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2F77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semiHidden/>
    <w:unhideWhenUsed/>
    <w:rsid w:val="00B41E58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B41E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24BCC"/>
    <w:pPr>
      <w:ind w:left="720"/>
      <w:contextualSpacing/>
    </w:pPr>
  </w:style>
  <w:style w:type="character" w:styleId="a7">
    <w:name w:val="Emphasis"/>
    <w:basedOn w:val="a0"/>
    <w:uiPriority w:val="20"/>
    <w:qFormat/>
    <w:rsid w:val="00C2069E"/>
    <w:rPr>
      <w:i/>
      <w:iCs/>
    </w:rPr>
  </w:style>
  <w:style w:type="character" w:customStyle="1" w:styleId="10">
    <w:name w:val="Заголовок 1 Знак"/>
    <w:basedOn w:val="a0"/>
    <w:link w:val="1"/>
    <w:rsid w:val="00381F7E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customStyle="1" w:styleId="ConsPlusNonformat">
    <w:name w:val="ConsPlusNonformat"/>
    <w:rsid w:val="00381F7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F443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443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8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7E5DBB0C3448BE632BD264EA665F784E1EDDC77972B53968E2E5A09DD48635F447C6EC745302797B88EDA821AExED9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C82E1-64DF-4F41-988D-3B87931EE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2074</Words>
  <Characters>11824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Хантургаева</cp:lastModifiedBy>
  <cp:revision>6</cp:revision>
  <cp:lastPrinted>2025-10-21T07:21:00Z</cp:lastPrinted>
  <dcterms:created xsi:type="dcterms:W3CDTF">2025-10-21T08:03:00Z</dcterms:created>
  <dcterms:modified xsi:type="dcterms:W3CDTF">2025-10-22T02:31:00Z</dcterms:modified>
</cp:coreProperties>
</file>